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6D74D5">
        <w:rPr>
          <w:b/>
          <w:i/>
          <w:noProof/>
          <w:sz w:val="28"/>
        </w:rPr>
        <w:t>2820</w:t>
      </w:r>
    </w:p>
    <w:p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239C4" w:rsidRDefault="008239C4" w:rsidP="00E13F3D">
            <w:pPr>
              <w:pStyle w:val="CRCoverPage"/>
              <w:spacing w:after="0"/>
              <w:jc w:val="right"/>
              <w:rPr>
                <w:b/>
                <w:noProof/>
                <w:sz w:val="24"/>
                <w:szCs w:val="24"/>
              </w:rPr>
            </w:pPr>
            <w:r w:rsidRPr="008239C4">
              <w:rPr>
                <w:sz w:val="28"/>
                <w:szCs w:val="24"/>
              </w:rPr>
              <w:t>33.818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74D5" w:rsidP="00547111">
            <w:pPr>
              <w:pStyle w:val="CRCoverPage"/>
              <w:spacing w:after="0"/>
              <w:rPr>
                <w:noProof/>
              </w:rPr>
            </w:pPr>
            <w:r>
              <w:t>0001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39C4" w:rsidP="00E13F3D">
            <w:pPr>
              <w:pStyle w:val="CRCoverPage"/>
              <w:spacing w:after="0"/>
              <w:jc w:val="center"/>
              <w:rPr>
                <w:b/>
                <w:noProof/>
              </w:rPr>
            </w:pPr>
            <w:r w:rsidRPr="008239C4">
              <w:rPr>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39C4">
            <w:pPr>
              <w:pStyle w:val="CRCoverPage"/>
              <w:spacing w:after="0"/>
              <w:jc w:val="center"/>
              <w:rPr>
                <w:noProof/>
                <w:sz w:val="28"/>
              </w:rPr>
            </w:pPr>
            <w:r w:rsidRPr="008239C4">
              <w:rPr>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2B0F" w:rsidP="001E41F3">
            <w:pPr>
              <w:pStyle w:val="CRCoverPage"/>
              <w:spacing w:after="0"/>
              <w:jc w:val="center"/>
              <w:rPr>
                <w:b/>
                <w:bCs/>
                <w:caps/>
                <w:noProof/>
              </w:rPr>
            </w:pPr>
            <w:r>
              <w:rPr>
                <w:rFonts w:ascii="微软雅黑" w:eastAsia="微软雅黑" w:hAnsi="微软雅黑" w:hint="eastAsia"/>
                <w:b/>
                <w:bCs/>
                <w:caps/>
                <w:noProof/>
              </w:rPr>
              <w:t>√</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BF8">
            <w:pPr>
              <w:pStyle w:val="CRCoverPage"/>
              <w:spacing w:after="0"/>
              <w:ind w:left="100"/>
              <w:rPr>
                <w:noProof/>
                <w:lang w:eastAsia="zh-CN"/>
              </w:rPr>
            </w:pPr>
            <w:r>
              <w:rPr>
                <w:rFonts w:hint="eastAsia"/>
                <w:lang w:eastAsia="zh-CN"/>
              </w:rPr>
              <w:t>Clean up the editorial issues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39C4">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39C4">
            <w:pPr>
              <w:pStyle w:val="CRCoverPage"/>
              <w:spacing w:after="0"/>
              <w:ind w:left="100"/>
              <w:rPr>
                <w:noProof/>
              </w:rPr>
            </w:pPr>
            <w:r>
              <w:t>VNP_SECAM_SCAS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4BF8" w:rsidP="008239C4">
            <w:pPr>
              <w:pStyle w:val="CRCoverPage"/>
              <w:spacing w:after="0"/>
              <w:ind w:left="100"/>
              <w:rPr>
                <w:noProof/>
                <w:lang w:eastAsia="zh-CN"/>
              </w:rPr>
            </w:pPr>
            <w:r>
              <w:rPr>
                <w:rFonts w:hint="eastAsia"/>
                <w:lang w:eastAsia="zh-CN"/>
              </w:rPr>
              <w:t>2021-0</w:t>
            </w:r>
            <w:r w:rsidR="008239C4">
              <w:rPr>
                <w:lang w:eastAsia="zh-CN"/>
              </w:rPr>
              <w:t>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4BF8" w:rsidP="00D24991">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4BF8">
            <w:pPr>
              <w:pStyle w:val="CRCoverPage"/>
              <w:spacing w:after="0"/>
              <w:ind w:left="100"/>
              <w:rPr>
                <w:noProof/>
              </w:rPr>
            </w:pPr>
            <w:r>
              <w:rPr>
                <w:i/>
                <w:noProof/>
                <w:sz w:val="18"/>
              </w:rPr>
              <w:t>Rel-17</w:t>
            </w:r>
            <w:r>
              <w:rPr>
                <w:i/>
                <w:noProof/>
                <w:sz w:val="18"/>
              </w:rPr>
              <w:tab/>
              <w:t>(Release 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34BF8">
            <w:pPr>
              <w:pStyle w:val="CRCoverPage"/>
              <w:spacing w:after="0"/>
              <w:ind w:left="100"/>
              <w:rPr>
                <w:noProof/>
                <w:lang w:eastAsia="zh-CN"/>
              </w:rPr>
            </w:pPr>
            <w:r>
              <w:rPr>
                <w:rFonts w:hint="eastAsia"/>
                <w:noProof/>
                <w:lang w:eastAsia="zh-CN"/>
              </w:rPr>
              <w:t>This CR proposes some editorial modifications to make the document 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39C4">
            <w:pPr>
              <w:pStyle w:val="CRCoverPage"/>
              <w:spacing w:after="0"/>
              <w:ind w:left="100"/>
              <w:rPr>
                <w:noProof/>
                <w:lang w:eastAsia="zh-CN"/>
              </w:rPr>
            </w:pPr>
            <w:r>
              <w:rPr>
                <w:noProof/>
                <w:lang w:eastAsia="zh-CN"/>
              </w:rPr>
              <w:t>To f</w:t>
            </w:r>
            <w:r>
              <w:rPr>
                <w:rFonts w:hint="eastAsia"/>
                <w:noProof/>
                <w:lang w:eastAsia="zh-CN"/>
              </w:rPr>
              <w:t xml:space="preserve">ix incorrect reference; </w:t>
            </w:r>
            <w:r>
              <w:rPr>
                <w:noProof/>
                <w:lang w:eastAsia="zh-CN"/>
              </w:rPr>
              <w:t>To remove duplicated figure; To address hanging paragraph issue; To clarify “/” as “and”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4BF8" w:rsidP="00134BF8">
            <w:pPr>
              <w:pStyle w:val="CRCoverPage"/>
              <w:spacing w:after="0"/>
              <w:ind w:left="100"/>
              <w:rPr>
                <w:noProof/>
              </w:rPr>
            </w:pPr>
            <w:r>
              <w:rPr>
                <w:noProof/>
              </w:rPr>
              <w:t xml:space="preserve">Editorial issues </w:t>
            </w:r>
            <w:r>
              <w:rPr>
                <w:rFonts w:hint="eastAsia"/>
                <w:noProof/>
                <w:lang w:eastAsia="zh-CN"/>
              </w:rPr>
              <w:t>may</w:t>
            </w:r>
            <w:r w:rsidRPr="00134BF8">
              <w:rPr>
                <w:noProof/>
              </w:rPr>
              <w:t xml:space="preserve"> cause confusion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2B0F">
            <w:pPr>
              <w:pStyle w:val="CRCoverPage"/>
              <w:spacing w:after="0"/>
              <w:ind w:left="100"/>
              <w:rPr>
                <w:noProof/>
                <w:lang w:eastAsia="zh-CN"/>
              </w:rPr>
            </w:pPr>
            <w:ins w:id="2" w:author="cmcc" w:date="2021-07-29T16:14:00Z">
              <w:r>
                <w:rPr>
                  <w:rFonts w:hint="eastAsia"/>
                  <w:noProof/>
                  <w:lang w:eastAsia="zh-CN"/>
                </w:rPr>
                <w:t xml:space="preserve">4.7.3.2, </w:t>
              </w:r>
            </w:ins>
            <w:ins w:id="3" w:author="cmcc" w:date="2021-07-29T16:18:00Z">
              <w:r w:rsidR="009451B7">
                <w:rPr>
                  <w:rFonts w:hint="eastAsia"/>
                  <w:noProof/>
                  <w:lang w:eastAsia="zh-CN"/>
                </w:rPr>
                <w:t>5.1, 5.2.1, 5.2.5.1</w:t>
              </w:r>
            </w:ins>
            <w:ins w:id="4" w:author="cmcc" w:date="2021-07-29T16:20:00Z">
              <w:r w:rsidR="009451B7">
                <w:rPr>
                  <w:rFonts w:hint="eastAsia"/>
                  <w:noProof/>
                  <w:lang w:eastAsia="zh-CN"/>
                </w:rPr>
                <w:t>,</w:t>
              </w:r>
            </w:ins>
            <w:ins w:id="5" w:author="cmcc" w:date="2021-07-29T16:31:00Z">
              <w:r w:rsidR="00D6148A">
                <w:rPr>
                  <w:rFonts w:hint="eastAsia"/>
                  <w:noProof/>
                  <w:lang w:eastAsia="zh-CN"/>
                </w:rPr>
                <w:t xml:space="preserve">5.2.5.5.3.3.5, </w:t>
              </w:r>
            </w:ins>
            <w:ins w:id="6" w:author="cmcc" w:date="2021-07-29T16:20:00Z">
              <w:r w:rsidR="009451B7">
                <w:rPr>
                  <w:rFonts w:hint="eastAsia"/>
                  <w:noProof/>
                  <w:lang w:eastAsia="zh-CN"/>
                </w:rPr>
                <w:t xml:space="preserve"> 5.2.5.6.7.4</w:t>
              </w:r>
            </w:ins>
            <w:ins w:id="7" w:author="cmcc" w:date="2021-07-29T16:31:00Z">
              <w:r w:rsidR="00D6148A">
                <w:rPr>
                  <w:rFonts w:hint="eastAsia"/>
                  <w:noProof/>
                  <w:lang w:eastAsia="zh-CN"/>
                </w:rPr>
                <w:t xml:space="preserve">, </w:t>
              </w:r>
            </w:ins>
            <w:ins w:id="8" w:author="cmcc" w:date="2021-07-29T16:32:00Z">
              <w:r w:rsidR="003F132A">
                <w:rPr>
                  <w:rFonts w:hint="eastAsia"/>
                  <w:noProof/>
                  <w:lang w:eastAsia="zh-CN"/>
                </w:rPr>
                <w:t xml:space="preserve">5.2.5.7.7.1, </w:t>
              </w:r>
            </w:ins>
            <w:ins w:id="9" w:author="cmcc" w:date="2021-07-29T16:31:00Z">
              <w:r w:rsidR="00D6148A">
                <w:rPr>
                  <w:rFonts w:hint="eastAsia"/>
                  <w:noProof/>
                  <w:lang w:eastAsia="zh-CN"/>
                </w:rPr>
                <w:t>8.1</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239C4" w:rsidRPr="008239C4" w:rsidRDefault="008239C4" w:rsidP="008239C4">
      <w:pPr>
        <w:rPr>
          <w:sz w:val="48"/>
          <w:lang w:eastAsia="zh-CN"/>
        </w:rPr>
      </w:pPr>
      <w:bookmarkStart w:id="10" w:name="_Toc74132342"/>
      <w:bookmarkStart w:id="11" w:name="_Toc74752724"/>
      <w:r w:rsidRPr="008239C4">
        <w:rPr>
          <w:rFonts w:hint="eastAsia"/>
          <w:sz w:val="48"/>
          <w:lang w:eastAsia="zh-CN"/>
        </w:rPr>
        <w:lastRenderedPageBreak/>
        <w:t>=</w:t>
      </w:r>
      <w:r w:rsidRPr="008239C4">
        <w:rPr>
          <w:sz w:val="48"/>
          <w:lang w:eastAsia="zh-CN"/>
        </w:rPr>
        <w:t>=</w:t>
      </w:r>
      <w:r>
        <w:rPr>
          <w:sz w:val="48"/>
          <w:lang w:eastAsia="zh-CN"/>
        </w:rPr>
        <w:t>=</w:t>
      </w:r>
      <w:r w:rsidRPr="008239C4">
        <w:rPr>
          <w:sz w:val="48"/>
          <w:lang w:eastAsia="zh-CN"/>
        </w:rPr>
        <w:t>=</w:t>
      </w:r>
      <w:r>
        <w:rPr>
          <w:sz w:val="48"/>
          <w:lang w:eastAsia="zh-CN"/>
        </w:rPr>
        <w:t>==</w:t>
      </w:r>
      <w:r w:rsidRPr="008239C4">
        <w:rPr>
          <w:sz w:val="48"/>
          <w:lang w:eastAsia="zh-CN"/>
        </w:rPr>
        <w:t xml:space="preserve">====Begin of </w:t>
      </w:r>
      <w:r>
        <w:rPr>
          <w:sz w:val="48"/>
          <w:lang w:eastAsia="zh-CN"/>
        </w:rPr>
        <w:t>1</w:t>
      </w:r>
      <w:r w:rsidRPr="008239C4">
        <w:rPr>
          <w:sz w:val="48"/>
          <w:vertAlign w:val="superscript"/>
          <w:lang w:eastAsia="zh-CN"/>
        </w:rPr>
        <w:t>st</w:t>
      </w:r>
      <w:r>
        <w:rPr>
          <w:sz w:val="48"/>
          <w:lang w:eastAsia="zh-CN"/>
        </w:rPr>
        <w:t xml:space="preserve"> </w:t>
      </w:r>
      <w:r w:rsidRPr="008239C4">
        <w:rPr>
          <w:sz w:val="48"/>
          <w:lang w:eastAsia="zh-CN"/>
        </w:rPr>
        <w:t>Change===</w:t>
      </w:r>
      <w:r>
        <w:rPr>
          <w:sz w:val="48"/>
          <w:lang w:eastAsia="zh-CN"/>
        </w:rPr>
        <w:t>===</w:t>
      </w:r>
      <w:r w:rsidRPr="008239C4">
        <w:rPr>
          <w:sz w:val="48"/>
          <w:lang w:eastAsia="zh-CN"/>
        </w:rPr>
        <w:t>====</w:t>
      </w:r>
    </w:p>
    <w:p w:rsidR="00852B0F" w:rsidRPr="000977A4" w:rsidRDefault="00852B0F" w:rsidP="00852B0F">
      <w:pPr>
        <w:pStyle w:val="4"/>
      </w:pPr>
      <w:r w:rsidRPr="000977A4">
        <w:t>4.7.3.2</w:t>
      </w:r>
      <w:r w:rsidRPr="000977A4">
        <w:tab/>
        <w:t>Example: Complete self-evaluation</w:t>
      </w:r>
      <w:bookmarkEnd w:id="10"/>
      <w:bookmarkEnd w:id="11"/>
    </w:p>
    <w:p w:rsidR="00852B0F" w:rsidRPr="000977A4" w:rsidRDefault="00852B0F" w:rsidP="00852B0F">
      <w:pPr>
        <w:rPr>
          <w:rFonts w:eastAsia="宋体"/>
          <w:lang w:eastAsia="zh-CN"/>
        </w:rPr>
      </w:pPr>
      <w:r w:rsidRPr="000977A4">
        <w:rPr>
          <w:rFonts w:eastAsia="宋体"/>
        </w:rPr>
        <w:t xml:space="preserve">Complete self-evaluation of a 3GPP </w:t>
      </w:r>
      <w:r w:rsidRPr="000977A4">
        <w:rPr>
          <w:rFonts w:eastAsia="宋体"/>
          <w:lang w:eastAsia="zh-CN"/>
        </w:rPr>
        <w:t xml:space="preserve">virtualised </w:t>
      </w:r>
      <w:r w:rsidRPr="000977A4">
        <w:rPr>
          <w:rFonts w:eastAsia="宋体"/>
        </w:rPr>
        <w:t xml:space="preserve">network product (e.g. </w:t>
      </w:r>
      <w:r w:rsidRPr="000977A4">
        <w:rPr>
          <w:rFonts w:eastAsia="宋体"/>
          <w:lang w:eastAsia="zh-CN"/>
        </w:rPr>
        <w:t>vMME (MME VNF) + virtualised layer from vendor X</w:t>
      </w:r>
      <w:r w:rsidRPr="000977A4">
        <w:rPr>
          <w:rFonts w:eastAsia="宋体"/>
        </w:rPr>
        <w:t>)</w:t>
      </w:r>
    </w:p>
    <w:p w:rsidR="00852B0F" w:rsidRPr="000977A4" w:rsidRDefault="00852B0F" w:rsidP="00852B0F">
      <w:pPr>
        <w:rPr>
          <w:rFonts w:eastAsia="宋体"/>
        </w:rPr>
      </w:pPr>
      <w:r w:rsidRPr="000977A4">
        <w:rPr>
          <w:rFonts w:eastAsia="宋体"/>
        </w:rPr>
        <w:t>This example below is similar to the SECAM defined Security assurance process</w:t>
      </w:r>
      <w:r w:rsidRPr="000977A4">
        <w:rPr>
          <w:rFonts w:eastAsia="宋体" w:hint="eastAsia"/>
          <w:lang w:eastAsia="zh-CN"/>
        </w:rPr>
        <w:t xml:space="preserve"> in the figure </w:t>
      </w:r>
      <w:ins w:id="12" w:author="cmcc" w:date="2021-07-29T16:13:00Z">
        <w:r>
          <w:rPr>
            <w:rFonts w:eastAsia="宋体" w:hint="eastAsia"/>
            <w:lang w:eastAsia="zh-CN"/>
          </w:rPr>
          <w:t>4.7.3.2-1</w:t>
        </w:r>
      </w:ins>
      <w:del w:id="13" w:author="cmcc" w:date="2021-07-29T16:13:00Z">
        <w:r w:rsidRPr="000977A4" w:rsidDel="00852B0F">
          <w:rPr>
            <w:rFonts w:eastAsia="宋体" w:hint="eastAsia"/>
            <w:lang w:eastAsia="zh-CN"/>
          </w:rPr>
          <w:delText>4.</w:delText>
        </w:r>
        <w:r w:rsidRPr="000977A4" w:rsidDel="00852B0F">
          <w:rPr>
            <w:rFonts w:eastAsia="宋体"/>
            <w:lang w:eastAsia="zh-CN"/>
          </w:rPr>
          <w:delText>6</w:delText>
        </w:r>
        <w:r w:rsidRPr="000977A4" w:rsidDel="00852B0F">
          <w:rPr>
            <w:rFonts w:eastAsia="宋体" w:hint="eastAsia"/>
            <w:lang w:eastAsia="zh-CN"/>
          </w:rPr>
          <w:delText>-1</w:delText>
        </w:r>
      </w:del>
      <w:r w:rsidRPr="000977A4">
        <w:rPr>
          <w:rFonts w:eastAsia="宋体"/>
        </w:rPr>
        <w:t xml:space="preserve"> except that the vendor conducts all the phases of evaluation.</w:t>
      </w:r>
    </w:p>
    <w:p w:rsidR="00852B0F" w:rsidRPr="000977A4" w:rsidRDefault="00852B0F" w:rsidP="00852B0F">
      <w:pPr>
        <w:pStyle w:val="TH"/>
        <w:rPr>
          <w:rFonts w:eastAsia="宋体"/>
          <w:lang w:eastAsia="zh-CN"/>
        </w:rPr>
      </w:pPr>
      <w:r w:rsidRPr="000977A4">
        <w:rPr>
          <w:rFonts w:eastAsia="宋体"/>
        </w:rPr>
        <w:object w:dxaOrig="8660" w:dyaOrig="4896" w14:anchorId="74087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5pt;height:258.35pt" o:ole="">
            <v:imagedata r:id="rId12" o:title=""/>
          </v:shape>
          <o:OLEObject Type="Embed" ProgID="Visio.Drawing.11" ShapeID="_x0000_i1025" DrawAspect="Content" ObjectID="_1690039880" r:id="rId13"/>
        </w:object>
      </w:r>
    </w:p>
    <w:p w:rsidR="00852B0F" w:rsidRPr="000977A4" w:rsidRDefault="00852B0F" w:rsidP="00852B0F">
      <w:pPr>
        <w:pStyle w:val="TF"/>
        <w:rPr>
          <w:rFonts w:eastAsia="宋体"/>
        </w:rPr>
      </w:pPr>
      <w:r w:rsidRPr="000977A4">
        <w:rPr>
          <w:rFonts w:eastAsia="宋体"/>
        </w:rPr>
        <w:t>Figure 4.7.</w:t>
      </w:r>
      <w:r w:rsidRPr="000977A4">
        <w:rPr>
          <w:rFonts w:eastAsia="宋体"/>
          <w:lang w:eastAsia="zh-CN"/>
        </w:rPr>
        <w:t>3</w:t>
      </w:r>
      <w:r w:rsidRPr="000977A4">
        <w:rPr>
          <w:rFonts w:eastAsia="宋体"/>
        </w:rPr>
        <w:t xml:space="preserve">.2-1: Complete self-evaluation of a 3GPP </w:t>
      </w:r>
      <w:r w:rsidRPr="000977A4">
        <w:rPr>
          <w:rFonts w:eastAsia="宋体"/>
          <w:lang w:eastAsia="zh-CN"/>
        </w:rPr>
        <w:t xml:space="preserve">virtualised </w:t>
      </w:r>
      <w:r w:rsidRPr="000977A4">
        <w:rPr>
          <w:rFonts w:eastAsia="宋体"/>
        </w:rPr>
        <w:t>network product</w:t>
      </w:r>
      <w:r w:rsidRPr="000977A4">
        <w:rPr>
          <w:rFonts w:eastAsia="宋体"/>
        </w:rPr>
        <w:br/>
        <w:t xml:space="preserve"> (e.g. vMME</w:t>
      </w:r>
      <w:r w:rsidRPr="000977A4">
        <w:rPr>
          <w:rFonts w:eastAsia="宋体"/>
          <w:lang w:eastAsia="zh-CN"/>
        </w:rPr>
        <w:t xml:space="preserve"> (MME V</w:t>
      </w:r>
      <w:r w:rsidRPr="000977A4">
        <w:rPr>
          <w:rFonts w:eastAsia="宋体"/>
        </w:rPr>
        <w:t>NF)</w:t>
      </w:r>
      <w:r w:rsidRPr="000977A4">
        <w:rPr>
          <w:rFonts w:eastAsia="宋体"/>
          <w:lang w:eastAsia="zh-CN"/>
        </w:rPr>
        <w:t xml:space="preserve"> + virtualised layer</w:t>
      </w:r>
      <w:r w:rsidRPr="000977A4">
        <w:rPr>
          <w:rFonts w:eastAsia="宋体"/>
        </w:rPr>
        <w:t xml:space="preserve"> from vendor X)</w:t>
      </w:r>
    </w:p>
    <w:p w:rsidR="00852B0F" w:rsidRPr="000977A4" w:rsidRDefault="00852B0F" w:rsidP="00852B0F">
      <w:pPr>
        <w:rPr>
          <w:rFonts w:eastAsia="宋体"/>
        </w:rPr>
      </w:pPr>
      <w:r w:rsidRPr="000977A4">
        <w:rPr>
          <w:rFonts w:eastAsia="宋体"/>
        </w:rPr>
        <w:t xml:space="preserve">Evaluation results </w:t>
      </w:r>
      <w:r w:rsidRPr="000977A4">
        <w:t>are</w:t>
      </w:r>
      <w:r w:rsidRPr="000977A4">
        <w:rPr>
          <w:rFonts w:eastAsia="宋体"/>
        </w:rPr>
        <w:t xml:space="preserve"> check</w:t>
      </w:r>
      <w:r w:rsidRPr="000977A4">
        <w:t>ed</w:t>
      </w:r>
      <w:r w:rsidRPr="000977A4">
        <w:rPr>
          <w:rFonts w:eastAsia="宋体"/>
        </w:rPr>
        <w:t xml:space="preserve"> by operators and dispute</w:t>
      </w:r>
      <w:r w:rsidRPr="000977A4">
        <w:t xml:space="preserve"> on evaluation results is resolved by the SECAM Accreditation Body</w:t>
      </w:r>
      <w:r w:rsidRPr="000977A4">
        <w:rPr>
          <w:rFonts w:eastAsia="宋体"/>
        </w:rPr>
        <w:t>.</w:t>
      </w:r>
    </w:p>
    <w:p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(2</w:t>
      </w:r>
      <w:r w:rsidRPr="008239C4">
        <w:rPr>
          <w:sz w:val="48"/>
          <w:vertAlign w:val="superscript"/>
          <w:lang w:eastAsia="zh-CN"/>
        </w:rPr>
        <w:t>nd</w:t>
      </w:r>
      <w:r>
        <w:rPr>
          <w:sz w:val="48"/>
          <w:lang w:eastAsia="zh-CN"/>
        </w:rPr>
        <w:t>)</w:t>
      </w:r>
      <w:r w:rsidRPr="008239C4">
        <w:rPr>
          <w:sz w:val="48"/>
          <w:lang w:eastAsia="zh-CN"/>
        </w:rPr>
        <w:t>===========</w:t>
      </w:r>
    </w:p>
    <w:p w:rsidR="001E41F3" w:rsidRDefault="001E41F3">
      <w:pPr>
        <w:rPr>
          <w:noProof/>
          <w:lang w:eastAsia="zh-CN"/>
        </w:rPr>
      </w:pPr>
    </w:p>
    <w:p w:rsidR="00852B0F" w:rsidRDefault="00852B0F">
      <w:pPr>
        <w:rPr>
          <w:noProof/>
          <w:lang w:eastAsia="zh-CN"/>
        </w:rPr>
      </w:pPr>
    </w:p>
    <w:p w:rsidR="00852B0F" w:rsidRPr="000977A4" w:rsidRDefault="00852B0F" w:rsidP="00852B0F">
      <w:pPr>
        <w:pStyle w:val="2"/>
      </w:pPr>
      <w:bookmarkStart w:id="14" w:name="_Toc74132353"/>
      <w:bookmarkStart w:id="15" w:name="_Toc74752735"/>
      <w:r w:rsidRPr="000977A4">
        <w:lastRenderedPageBreak/>
        <w:t>5.1</w:t>
      </w:r>
      <w:r w:rsidRPr="000977A4">
        <w:tab/>
        <w:t>Writing process overview</w:t>
      </w:r>
      <w:bookmarkEnd w:id="14"/>
      <w:bookmarkEnd w:id="15"/>
    </w:p>
    <w:p w:rsidR="00852B0F" w:rsidRPr="000977A4" w:rsidRDefault="00852B0F" w:rsidP="00852B0F">
      <w:pPr>
        <w:keepNext/>
        <w:keepLines/>
        <w:rPr>
          <w:rFonts w:eastAsia="宋体"/>
          <w:lang w:eastAsia="zh-CN"/>
        </w:rPr>
      </w:pPr>
      <w:r w:rsidRPr="000977A4">
        <w:rPr>
          <w:rFonts w:eastAsia="宋体" w:hint="eastAsia"/>
          <w:lang w:eastAsia="zh-CN"/>
        </w:rPr>
        <w:t xml:space="preserve">The steps of a SCAS document (i.e. describing and </w:t>
      </w:r>
      <w:r w:rsidRPr="000977A4">
        <w:rPr>
          <w:rFonts w:eastAsia="宋体"/>
          <w:lang w:eastAsia="zh-CN"/>
        </w:rPr>
        <w:t>modelling</w:t>
      </w:r>
      <w:r w:rsidRPr="000977A4">
        <w:rPr>
          <w:rFonts w:eastAsia="宋体" w:hint="eastAsia"/>
          <w:lang w:eastAsia="zh-CN"/>
        </w:rPr>
        <w:t xml:space="preserve"> the network product class, defining the security problem, identifying the security </w:t>
      </w:r>
      <w:r w:rsidRPr="000977A4">
        <w:rPr>
          <w:rFonts w:eastAsia="宋体"/>
          <w:lang w:eastAsia="zh-CN"/>
        </w:rPr>
        <w:t>requirements</w:t>
      </w:r>
      <w:r w:rsidRPr="000977A4">
        <w:rPr>
          <w:rFonts w:eastAsia="宋体" w:hint="eastAsia"/>
          <w:lang w:eastAsia="zh-CN"/>
        </w:rPr>
        <w:t xml:space="preserve"> and test cases, verifying the security requirements) in clause 5.1 of TR 33.916</w:t>
      </w:r>
      <w:r w:rsidRPr="000977A4">
        <w:rPr>
          <w:rFonts w:eastAsia="宋体"/>
          <w:lang w:eastAsia="zh-CN"/>
        </w:rPr>
        <w:t xml:space="preserve"> </w:t>
      </w:r>
      <w:r w:rsidRPr="000977A4">
        <w:rPr>
          <w:rFonts w:eastAsia="宋体" w:hint="eastAsia"/>
          <w:lang w:eastAsia="zh-CN"/>
        </w:rPr>
        <w:t>[</w:t>
      </w:r>
      <w:r w:rsidRPr="000977A4">
        <w:rPr>
          <w:rFonts w:eastAsia="宋体"/>
          <w:lang w:eastAsia="zh-CN"/>
        </w:rPr>
        <w:t>2</w:t>
      </w:r>
      <w:r w:rsidRPr="000977A4">
        <w:rPr>
          <w:rFonts w:eastAsia="宋体" w:hint="eastAsia"/>
          <w:lang w:eastAsia="zh-CN"/>
        </w:rPr>
        <w:t xml:space="preserve">] is high level and general. So, these steps can be applied to the process of </w:t>
      </w:r>
      <w:r w:rsidRPr="000977A4">
        <w:rPr>
          <w:rFonts w:eastAsia="宋体"/>
        </w:rPr>
        <w:t xml:space="preserve">writing SCAS documents for a given </w:t>
      </w:r>
      <w:r w:rsidRPr="000977A4">
        <w:rPr>
          <w:rFonts w:eastAsia="宋体" w:hint="eastAsia"/>
          <w:lang w:eastAsia="zh-CN"/>
        </w:rPr>
        <w:t xml:space="preserve">virtualised </w:t>
      </w:r>
      <w:r w:rsidRPr="000977A4">
        <w:rPr>
          <w:rFonts w:eastAsia="宋体"/>
        </w:rPr>
        <w:t>network product class</w:t>
      </w:r>
      <w:r w:rsidRPr="000977A4">
        <w:rPr>
          <w:rFonts w:eastAsia="宋体" w:hint="eastAsia"/>
          <w:lang w:eastAsia="zh-CN"/>
        </w:rPr>
        <w:t>. However, according to the description of 3GPP virtualised network product class in clause 4.</w:t>
      </w:r>
      <w:ins w:id="16" w:author="cmcc" w:date="2021-07-29T16:16:00Z">
        <w:r>
          <w:rPr>
            <w:rFonts w:eastAsia="宋体" w:hint="eastAsia"/>
            <w:lang w:eastAsia="zh-CN"/>
          </w:rPr>
          <w:t>1</w:t>
        </w:r>
      </w:ins>
      <w:del w:id="17" w:author="cmcc" w:date="2021-07-29T16:16:00Z">
        <w:r w:rsidRPr="000977A4" w:rsidDel="00852B0F">
          <w:rPr>
            <w:rFonts w:eastAsia="宋体" w:hint="eastAsia"/>
            <w:lang w:eastAsia="zh-CN"/>
          </w:rPr>
          <w:delText>0</w:delText>
        </w:r>
      </w:del>
      <w:r w:rsidRPr="000977A4">
        <w:rPr>
          <w:rFonts w:eastAsia="宋体" w:hint="eastAsia"/>
          <w:lang w:eastAsia="zh-CN"/>
        </w:rPr>
        <w:t xml:space="preserve">.1, the components may be decoupled for a virtualised network product class (e.g. type2-implementing </w:t>
      </w:r>
      <w:r w:rsidRPr="000977A4">
        <w:rPr>
          <w:rFonts w:eastAsia="宋体"/>
          <w:lang w:eastAsia="zh-CN"/>
        </w:rPr>
        <w:t>3GPP defined functionalities and Virtualisation layer</w:t>
      </w:r>
      <w:r w:rsidRPr="000977A4">
        <w:rPr>
          <w:rFonts w:eastAsia="宋体" w:hint="eastAsia"/>
          <w:lang w:eastAsia="zh-CN"/>
        </w:rPr>
        <w:t xml:space="preserve">) and the security requirements </w:t>
      </w:r>
      <w:r w:rsidRPr="000977A4">
        <w:rPr>
          <w:lang w:eastAsia="zh-CN"/>
        </w:rPr>
        <w:t>on the interfaces</w:t>
      </w:r>
      <w:r w:rsidRPr="000977A4">
        <w:rPr>
          <w:rFonts w:eastAsia="宋体" w:hint="eastAsia"/>
          <w:lang w:eastAsia="zh-CN"/>
        </w:rPr>
        <w:t xml:space="preserve"> between the components are only considered in decoupled </w:t>
      </w:r>
      <w:r w:rsidRPr="000977A4">
        <w:rPr>
          <w:rFonts w:eastAsia="宋体"/>
          <w:lang w:eastAsia="zh-CN"/>
        </w:rPr>
        <w:t>scenario</w:t>
      </w:r>
      <w:r w:rsidRPr="000977A4">
        <w:rPr>
          <w:rFonts w:eastAsia="宋体" w:hint="eastAsia"/>
          <w:lang w:eastAsia="zh-CN"/>
        </w:rPr>
        <w:t xml:space="preserve">. So, </w:t>
      </w:r>
      <w:r w:rsidRPr="000977A4">
        <w:rPr>
          <w:lang w:eastAsia="zh-CN"/>
        </w:rPr>
        <w:t xml:space="preserve">when </w:t>
      </w:r>
      <w:r w:rsidRPr="000977A4">
        <w:rPr>
          <w:rFonts w:eastAsia="宋体" w:hint="eastAsia"/>
          <w:lang w:eastAsia="zh-CN"/>
        </w:rPr>
        <w:t>describing</w:t>
      </w:r>
      <w:r w:rsidRPr="000977A4">
        <w:rPr>
          <w:rFonts w:hint="eastAsia"/>
          <w:lang w:eastAsia="zh-CN"/>
        </w:rPr>
        <w:t xml:space="preserve"> </w:t>
      </w:r>
      <w:r w:rsidRPr="000977A4">
        <w:rPr>
          <w:lang w:eastAsia="zh-CN"/>
        </w:rPr>
        <w:t xml:space="preserve">and </w:t>
      </w:r>
      <w:r w:rsidRPr="000977A4">
        <w:rPr>
          <w:rFonts w:eastAsia="宋体"/>
          <w:lang w:eastAsia="zh-CN"/>
        </w:rPr>
        <w:t>modelling</w:t>
      </w:r>
      <w:r w:rsidRPr="000977A4">
        <w:rPr>
          <w:rFonts w:eastAsia="宋体" w:hint="eastAsia"/>
          <w:lang w:eastAsia="zh-CN"/>
        </w:rPr>
        <w:t xml:space="preserve"> a given virtualised network product </w:t>
      </w:r>
      <w:r w:rsidRPr="000977A4">
        <w:rPr>
          <w:lang w:eastAsia="zh-CN"/>
        </w:rPr>
        <w:t>class, and when identifying its security requirements and test cases, it</w:t>
      </w:r>
      <w:r w:rsidRPr="000977A4">
        <w:rPr>
          <w:rFonts w:eastAsia="宋体"/>
          <w:lang w:eastAsia="zh-CN"/>
        </w:rPr>
        <w:t xml:space="preserve"> should</w:t>
      </w:r>
      <w:r w:rsidRPr="000977A4">
        <w:rPr>
          <w:rFonts w:eastAsia="宋体" w:hint="eastAsia"/>
          <w:lang w:eastAsia="zh-CN"/>
        </w:rPr>
        <w:t xml:space="preserve"> </w:t>
      </w:r>
      <w:r w:rsidRPr="000977A4">
        <w:rPr>
          <w:lang w:eastAsia="zh-CN"/>
        </w:rPr>
        <w:t xml:space="preserve">be </w:t>
      </w:r>
      <w:r w:rsidRPr="000977A4">
        <w:rPr>
          <w:rFonts w:eastAsia="宋体" w:hint="eastAsia"/>
          <w:lang w:eastAsia="zh-CN"/>
        </w:rPr>
        <w:t>consider</w:t>
      </w:r>
      <w:r w:rsidRPr="000977A4">
        <w:rPr>
          <w:lang w:eastAsia="zh-CN"/>
        </w:rPr>
        <w:t>ed</w:t>
      </w:r>
      <w:r w:rsidRPr="000977A4">
        <w:rPr>
          <w:rFonts w:eastAsia="宋体" w:hint="eastAsia"/>
          <w:lang w:eastAsia="zh-CN"/>
        </w:rPr>
        <w:t xml:space="preserve"> whether its components are decoupled or not. </w:t>
      </w:r>
    </w:p>
    <w:p w:rsidR="00852B0F" w:rsidRPr="000977A4" w:rsidRDefault="00852B0F" w:rsidP="00852B0F">
      <w:pPr>
        <w:pStyle w:val="2"/>
      </w:pPr>
      <w:bookmarkStart w:id="18" w:name="_Toc74132354"/>
      <w:bookmarkStart w:id="19" w:name="_Toc74752736"/>
      <w:r w:rsidRPr="000977A4">
        <w:t>5.2</w:t>
      </w:r>
      <w:r w:rsidRPr="000977A4">
        <w:tab/>
        <w:t>SCAS documents structure and content</w:t>
      </w:r>
      <w:bookmarkEnd w:id="18"/>
      <w:bookmarkEnd w:id="19"/>
    </w:p>
    <w:p w:rsidR="00852B0F" w:rsidRPr="000977A4" w:rsidRDefault="00852B0F" w:rsidP="00852B0F">
      <w:pPr>
        <w:pStyle w:val="3"/>
      </w:pPr>
      <w:bookmarkStart w:id="20" w:name="_Toc74132355"/>
      <w:bookmarkStart w:id="21" w:name="_Toc74752737"/>
      <w:r w:rsidRPr="000977A4">
        <w:t>5.2.1</w:t>
      </w:r>
      <w:r w:rsidRPr="000977A4">
        <w:tab/>
        <w:t>General</w:t>
      </w:r>
      <w:bookmarkEnd w:id="20"/>
      <w:bookmarkEnd w:id="21"/>
    </w:p>
    <w:p w:rsidR="00852B0F" w:rsidRPr="000977A4" w:rsidRDefault="00852B0F" w:rsidP="00852B0F">
      <w:pPr>
        <w:keepNext/>
        <w:keepLines/>
        <w:rPr>
          <w:rFonts w:eastAsia="宋体"/>
        </w:rPr>
      </w:pPr>
      <w:r w:rsidRPr="000977A4">
        <w:rPr>
          <w:rFonts w:eastAsia="宋体"/>
        </w:rPr>
        <w:t xml:space="preserve">According to clause 5.1, the SCAS documents contain three parts, </w:t>
      </w:r>
      <w:r w:rsidRPr="000977A4">
        <w:rPr>
          <w:rFonts w:eastAsia="宋体" w:hint="eastAsia"/>
          <w:lang w:eastAsia="zh-CN"/>
        </w:rPr>
        <w:t xml:space="preserve">i.e. Virtualised </w:t>
      </w:r>
      <w:r w:rsidRPr="000977A4">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0977A4">
        <w:rPr>
          <w:rFonts w:eastAsia="宋体" w:hint="eastAsia"/>
          <w:lang w:eastAsia="zh-CN"/>
        </w:rPr>
        <w:t xml:space="preserve">for virtualised network products </w:t>
      </w:r>
      <w:r w:rsidRPr="000977A4">
        <w:rPr>
          <w:rFonts w:eastAsia="宋体"/>
        </w:rPr>
        <w:t>contain the following parts:</w:t>
      </w:r>
    </w:p>
    <w:p w:rsidR="00852B0F" w:rsidRPr="000977A4" w:rsidRDefault="00852B0F" w:rsidP="00852B0F">
      <w:pPr>
        <w:pStyle w:val="B1"/>
        <w:rPr>
          <w:rFonts w:eastAsia="宋体"/>
          <w:lang w:eastAsia="zh-CN"/>
        </w:rPr>
      </w:pPr>
      <w:r w:rsidRPr="000977A4">
        <w:rPr>
          <w:rFonts w:eastAsia="宋体"/>
          <w:b/>
          <w:i/>
        </w:rPr>
        <w:t>-</w:t>
      </w:r>
      <w:r w:rsidRPr="000977A4">
        <w:rPr>
          <w:rFonts w:eastAsia="宋体"/>
          <w:b/>
          <w:i/>
        </w:rPr>
        <w:tab/>
        <w:t>Network Product Class Description</w:t>
      </w:r>
      <w:r w:rsidRPr="000977A4">
        <w:rPr>
          <w:rFonts w:eastAsia="宋体" w:hint="eastAsia"/>
          <w:b/>
          <w:i/>
          <w:lang w:eastAsia="zh-CN"/>
        </w:rPr>
        <w:t xml:space="preserve"> for virtualised network product</w:t>
      </w:r>
      <w:r w:rsidRPr="000977A4">
        <w:rPr>
          <w:b/>
          <w:i/>
          <w:lang w:eastAsia="zh-CN"/>
        </w:rPr>
        <w:t>s</w:t>
      </w:r>
      <w:r w:rsidRPr="000977A4">
        <w:rPr>
          <w:rFonts w:eastAsia="宋体"/>
          <w:b/>
          <w:i/>
        </w:rPr>
        <w:t xml:space="preserve"> (NPCD</w:t>
      </w:r>
      <w:r w:rsidRPr="000977A4">
        <w:rPr>
          <w:rFonts w:eastAsia="宋体" w:hint="eastAsia"/>
          <w:b/>
          <w:i/>
          <w:lang w:eastAsia="zh-CN"/>
        </w:rPr>
        <w:t>V</w:t>
      </w:r>
      <w:r w:rsidRPr="000977A4">
        <w:rPr>
          <w:rFonts w:eastAsia="宋体"/>
          <w:b/>
          <w:i/>
        </w:rPr>
        <w:t xml:space="preserve">): </w:t>
      </w:r>
      <w:r w:rsidRPr="000977A4">
        <w:rPr>
          <w:rFonts w:eastAsia="宋体"/>
        </w:rPr>
        <w:t xml:space="preserve">This clause includes the description of the </w:t>
      </w:r>
      <w:r w:rsidRPr="000977A4">
        <w:rPr>
          <w:rFonts w:eastAsia="宋体" w:hint="eastAsia"/>
          <w:lang w:eastAsia="zh-CN"/>
        </w:rPr>
        <w:t xml:space="preserve">virtualised </w:t>
      </w:r>
      <w:r w:rsidRPr="000977A4">
        <w:rPr>
          <w:rFonts w:eastAsia="宋体"/>
        </w:rPr>
        <w:t>network product class</w:t>
      </w:r>
      <w:r w:rsidRPr="000977A4">
        <w:rPr>
          <w:rFonts w:eastAsia="宋体" w:hint="eastAsia"/>
          <w:lang w:eastAsia="zh-CN"/>
        </w:rPr>
        <w:t xml:space="preserve"> defined in </w:t>
      </w:r>
      <w:r w:rsidRPr="000977A4">
        <w:rPr>
          <w:rFonts w:eastAsia="宋体"/>
          <w:lang w:eastAsia="zh-CN"/>
        </w:rPr>
        <w:t>clause</w:t>
      </w:r>
      <w:r w:rsidRPr="000977A4">
        <w:rPr>
          <w:rFonts w:eastAsia="宋体" w:hint="eastAsia"/>
          <w:lang w:eastAsia="zh-CN"/>
        </w:rPr>
        <w:t xml:space="preserve"> 4.</w:t>
      </w:r>
      <w:ins w:id="22" w:author="cmcc" w:date="2021-07-29T16:16:00Z">
        <w:r>
          <w:rPr>
            <w:rFonts w:eastAsia="宋体" w:hint="eastAsia"/>
            <w:lang w:eastAsia="zh-CN"/>
          </w:rPr>
          <w:t>1.</w:t>
        </w:r>
      </w:ins>
      <w:del w:id="23" w:author="cmcc" w:date="2021-07-29T16:16:00Z">
        <w:r w:rsidRPr="000977A4" w:rsidDel="00852B0F">
          <w:rPr>
            <w:rFonts w:eastAsia="宋体" w:hint="eastAsia"/>
            <w:lang w:eastAsia="zh-CN"/>
          </w:rPr>
          <w:delText>0</w:delText>
        </w:r>
      </w:del>
      <w:r w:rsidRPr="000977A4">
        <w:rPr>
          <w:rFonts w:eastAsia="宋体" w:hint="eastAsia"/>
          <w:lang w:eastAsia="zh-CN"/>
        </w:rPr>
        <w:t>1</w:t>
      </w:r>
      <w:r w:rsidRPr="000977A4">
        <w:rPr>
          <w:rFonts w:eastAsia="宋体"/>
        </w:rPr>
        <w:t>, e.g. the physical and logical interfaces</w:t>
      </w:r>
      <w:r w:rsidRPr="000977A4">
        <w:rPr>
          <w:rFonts w:eastAsia="宋体" w:hint="eastAsia"/>
          <w:lang w:eastAsia="zh-CN"/>
        </w:rPr>
        <w:t xml:space="preserve"> that</w:t>
      </w:r>
      <w:r w:rsidRPr="000977A4">
        <w:rPr>
          <w:rFonts w:eastAsia="宋体"/>
        </w:rPr>
        <w:t xml:space="preserve"> the product class supports to interact with external entities and the major functionalities of the </w:t>
      </w:r>
      <w:r w:rsidRPr="000977A4">
        <w:rPr>
          <w:rFonts w:eastAsia="宋体" w:hint="eastAsia"/>
          <w:lang w:eastAsia="zh-CN"/>
        </w:rPr>
        <w:t>V</w:t>
      </w:r>
      <w:r w:rsidRPr="000977A4">
        <w:rPr>
          <w:rFonts w:eastAsia="宋体"/>
        </w:rPr>
        <w:t xml:space="preserve">NPC. </w:t>
      </w:r>
      <w:r w:rsidRPr="000977A4">
        <w:t>This material will be contained in a 3GPP Technical Report of the 900-series.</w:t>
      </w:r>
    </w:p>
    <w:p w:rsidR="00852B0F" w:rsidRPr="000977A4" w:rsidRDefault="00852B0F" w:rsidP="00852B0F">
      <w:pPr>
        <w:pStyle w:val="B1"/>
        <w:rPr>
          <w:rFonts w:eastAsia="宋体"/>
          <w:lang w:eastAsia="zh-CN"/>
        </w:rPr>
      </w:pPr>
      <w:r w:rsidRPr="000977A4">
        <w:rPr>
          <w:rFonts w:eastAsia="宋体"/>
          <w:b/>
          <w:i/>
        </w:rPr>
        <w:t>-</w:t>
      </w:r>
      <w:r w:rsidRPr="000977A4">
        <w:rPr>
          <w:rFonts w:eastAsia="宋体"/>
          <w:b/>
          <w:i/>
        </w:rPr>
        <w:tab/>
        <w:t>Security Problem Definition (SPD):</w:t>
      </w:r>
      <w:r w:rsidRPr="000977A4">
        <w:rPr>
          <w:rFonts w:eastAsia="宋体"/>
        </w:rPr>
        <w:t xml:space="preserve"> This clause defines the security problem that is to be addressed and </w:t>
      </w:r>
      <w:r w:rsidRPr="000977A4">
        <w:rPr>
          <w:rFonts w:eastAsia="宋体"/>
          <w:lang w:eastAsia="zh-CN"/>
        </w:rPr>
        <w:t xml:space="preserve">the security objectives of the </w:t>
      </w:r>
      <w:r w:rsidRPr="000977A4">
        <w:rPr>
          <w:rFonts w:eastAsia="宋体" w:hint="eastAsia"/>
          <w:lang w:eastAsia="zh-CN"/>
        </w:rPr>
        <w:t xml:space="preserve">virtualised </w:t>
      </w:r>
      <w:r w:rsidRPr="000977A4">
        <w:rPr>
          <w:rFonts w:eastAsia="宋体"/>
          <w:lang w:eastAsia="zh-CN"/>
        </w:rPr>
        <w:t>network product class</w:t>
      </w:r>
      <w:r w:rsidRPr="000977A4">
        <w:rPr>
          <w:rFonts w:eastAsia="宋体"/>
        </w:rPr>
        <w:t xml:space="preserve">. </w:t>
      </w:r>
      <w:r w:rsidRPr="000977A4">
        <w:t>This material will be contained in a 3GPP Technical Reports of the 900-series.</w:t>
      </w:r>
    </w:p>
    <w:p w:rsidR="00852B0F" w:rsidRPr="000977A4" w:rsidRDefault="00852B0F" w:rsidP="00852B0F">
      <w:pPr>
        <w:pStyle w:val="B1"/>
        <w:rPr>
          <w:rFonts w:eastAsia="宋体"/>
        </w:rPr>
      </w:pPr>
      <w:r w:rsidRPr="000977A4">
        <w:rPr>
          <w:rFonts w:eastAsia="宋体"/>
          <w:b/>
          <w:i/>
        </w:rPr>
        <w:t>-</w:t>
      </w:r>
      <w:r w:rsidRPr="000977A4">
        <w:rPr>
          <w:rFonts w:eastAsia="宋体"/>
          <w:b/>
          <w:i/>
        </w:rPr>
        <w:tab/>
        <w:t>Security Requirements (SR):</w:t>
      </w:r>
      <w:r w:rsidRPr="000977A4">
        <w:rPr>
          <w:rFonts w:eastAsia="宋体"/>
        </w:rPr>
        <w:t xml:space="preserve"> This clause defines the security requirements, which may include hardening requirements, selected according to the Security Problem Definition and the requirements strictly related to the 3GPP </w:t>
      </w:r>
      <w:r w:rsidRPr="000977A4">
        <w:t xml:space="preserve">security </w:t>
      </w:r>
      <w:r w:rsidRPr="000977A4">
        <w:rPr>
          <w:rFonts w:eastAsia="宋体"/>
        </w:rPr>
        <w:t xml:space="preserve">features implemented by the </w:t>
      </w:r>
      <w:r w:rsidRPr="000977A4">
        <w:rPr>
          <w:rFonts w:eastAsia="宋体" w:hint="eastAsia"/>
          <w:lang w:eastAsia="zh-CN"/>
        </w:rPr>
        <w:t xml:space="preserve">virtualised </w:t>
      </w:r>
      <w:r w:rsidRPr="000977A4">
        <w:rPr>
          <w:rFonts w:eastAsia="宋体"/>
        </w:rPr>
        <w:t>network product class</w:t>
      </w:r>
      <w:r w:rsidRPr="000977A4">
        <w:rPr>
          <w:rFonts w:eastAsia="宋体" w:hint="eastAsia"/>
          <w:lang w:eastAsia="zh-CN"/>
        </w:rPr>
        <w:t xml:space="preserve">, </w:t>
      </w:r>
      <w:r w:rsidRPr="000977A4">
        <w:rPr>
          <w:lang w:eastAsia="zh-CN"/>
        </w:rPr>
        <w:t xml:space="preserve">as well as </w:t>
      </w:r>
      <w:r w:rsidRPr="000977A4">
        <w:rPr>
          <w:rFonts w:eastAsia="宋体" w:hint="eastAsia"/>
          <w:lang w:eastAsia="zh-CN"/>
        </w:rPr>
        <w:t xml:space="preserve">the </w:t>
      </w:r>
      <w:r w:rsidRPr="000977A4">
        <w:rPr>
          <w:lang w:eastAsia="zh-CN"/>
        </w:rPr>
        <w:t>security</w:t>
      </w:r>
      <w:r w:rsidRPr="000977A4">
        <w:rPr>
          <w:rFonts w:eastAsia="宋体" w:hint="eastAsia"/>
          <w:lang w:eastAsia="zh-CN"/>
        </w:rPr>
        <w:t xml:space="preserve"> requirements </w:t>
      </w:r>
      <w:r w:rsidRPr="000977A4">
        <w:rPr>
          <w:lang w:eastAsia="zh-CN"/>
        </w:rPr>
        <w:t>of Virtualisation aspect</w:t>
      </w:r>
      <w:r w:rsidRPr="000977A4">
        <w:rPr>
          <w:rFonts w:hint="eastAsia"/>
          <w:lang w:eastAsia="zh-CN"/>
        </w:rPr>
        <w:t xml:space="preserve"> </w:t>
      </w:r>
      <w:r w:rsidRPr="000977A4">
        <w:rPr>
          <w:lang w:eastAsia="zh-CN"/>
        </w:rPr>
        <w:t>defined in 3GPP</w:t>
      </w:r>
      <w:r w:rsidRPr="000977A4">
        <w:rPr>
          <w:rFonts w:eastAsia="宋体" w:hint="eastAsia"/>
          <w:lang w:eastAsia="zh-CN"/>
        </w:rPr>
        <w:t xml:space="preserve"> </w:t>
      </w:r>
      <w:r w:rsidRPr="000977A4">
        <w:rPr>
          <w:lang w:eastAsia="zh-CN"/>
        </w:rPr>
        <w:t>and ETSI NFV, etc</w:t>
      </w:r>
      <w:r w:rsidRPr="000977A4">
        <w:rPr>
          <w:rFonts w:eastAsia="宋体"/>
        </w:rPr>
        <w:t>. Requirements and test cases will be contained in one or more 3GPP Technical Specifications.</w:t>
      </w:r>
    </w:p>
    <w:p w:rsidR="00852B0F" w:rsidRPr="000977A4" w:rsidRDefault="00852B0F" w:rsidP="00852B0F">
      <w:pPr>
        <w:rPr>
          <w:rFonts w:eastAsia="宋体"/>
          <w:lang w:eastAsia="zh-CN"/>
        </w:rPr>
      </w:pPr>
      <w:r w:rsidRPr="000977A4">
        <w:rPr>
          <w:rFonts w:eastAsia="宋体"/>
        </w:rPr>
        <w:t xml:space="preserve">In the following </w:t>
      </w:r>
      <w:r w:rsidRPr="000977A4">
        <w:rPr>
          <w:rFonts w:eastAsia="宋体" w:hint="eastAsia"/>
          <w:lang w:eastAsia="zh-CN"/>
        </w:rPr>
        <w:t xml:space="preserve">clauses, </w:t>
      </w:r>
      <w:r w:rsidRPr="000977A4">
        <w:rPr>
          <w:rFonts w:eastAsia="宋体"/>
        </w:rPr>
        <w:t>detailed description</w:t>
      </w:r>
      <w:r w:rsidRPr="000977A4">
        <w:rPr>
          <w:rFonts w:eastAsia="宋体" w:hint="eastAsia"/>
          <w:lang w:eastAsia="zh-CN"/>
        </w:rPr>
        <w:t>s</w:t>
      </w:r>
      <w:r w:rsidRPr="000977A4">
        <w:rPr>
          <w:rFonts w:eastAsia="宋体"/>
        </w:rPr>
        <w:t xml:space="preserve"> of </w:t>
      </w:r>
      <w:r w:rsidRPr="000977A4">
        <w:rPr>
          <w:rFonts w:eastAsia="宋体" w:hint="eastAsia"/>
          <w:lang w:eastAsia="zh-CN"/>
        </w:rPr>
        <w:t>NPCDV,</w:t>
      </w:r>
      <w:r w:rsidRPr="000977A4">
        <w:rPr>
          <w:rFonts w:eastAsia="宋体"/>
        </w:rPr>
        <w:t xml:space="preserve"> SPD and SR</w:t>
      </w:r>
      <w:r w:rsidRPr="000977A4">
        <w:rPr>
          <w:rFonts w:eastAsia="宋体" w:hint="eastAsia"/>
          <w:lang w:eastAsia="zh-CN"/>
        </w:rPr>
        <w:t xml:space="preserve"> for virtualised network products</w:t>
      </w:r>
      <w:r w:rsidRPr="000977A4">
        <w:rPr>
          <w:rFonts w:eastAsia="宋体"/>
        </w:rPr>
        <w:t xml:space="preserve"> </w:t>
      </w:r>
      <w:r w:rsidRPr="000977A4">
        <w:rPr>
          <w:rFonts w:eastAsia="宋体" w:hint="eastAsia"/>
          <w:lang w:eastAsia="zh-CN"/>
        </w:rPr>
        <w:t>are</w:t>
      </w:r>
      <w:r w:rsidRPr="000977A4">
        <w:rPr>
          <w:rFonts w:eastAsia="宋体"/>
        </w:rPr>
        <w:t xml:space="preserve"> provided.</w:t>
      </w:r>
    </w:p>
    <w:p w:rsidR="00852B0F" w:rsidRDefault="00852B0F">
      <w:pPr>
        <w:rPr>
          <w:noProof/>
          <w:lang w:eastAsia="zh-CN"/>
        </w:rPr>
      </w:pPr>
    </w:p>
    <w:p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(3</w:t>
      </w:r>
      <w:r w:rsidRPr="008239C4">
        <w:rPr>
          <w:sz w:val="48"/>
          <w:vertAlign w:val="superscript"/>
          <w:lang w:eastAsia="zh-CN"/>
        </w:rPr>
        <w:t>rd</w:t>
      </w:r>
      <w:r>
        <w:rPr>
          <w:sz w:val="48"/>
          <w:lang w:eastAsia="zh-CN"/>
        </w:rPr>
        <w:t>)</w:t>
      </w:r>
      <w:r w:rsidRPr="008239C4">
        <w:rPr>
          <w:sz w:val="48"/>
          <w:lang w:eastAsia="zh-CN"/>
        </w:rPr>
        <w:t>===========</w:t>
      </w:r>
    </w:p>
    <w:p w:rsidR="009451B7" w:rsidRPr="008239C4" w:rsidRDefault="009451B7">
      <w:pPr>
        <w:rPr>
          <w:noProof/>
          <w:lang w:eastAsia="zh-CN"/>
        </w:rPr>
      </w:pPr>
    </w:p>
    <w:p w:rsidR="009451B7" w:rsidRPr="000977A4" w:rsidRDefault="009451B7" w:rsidP="009451B7">
      <w:pPr>
        <w:pStyle w:val="4"/>
      </w:pPr>
      <w:bookmarkStart w:id="24" w:name="_Toc74132419"/>
      <w:bookmarkStart w:id="25" w:name="_Toc74752773"/>
      <w:r w:rsidRPr="000977A4">
        <w:t>5.2.5.1</w:t>
      </w:r>
      <w:r w:rsidRPr="000977A4">
        <w:tab/>
        <w:t>Introduction</w:t>
      </w:r>
      <w:bookmarkEnd w:id="24"/>
      <w:bookmarkEnd w:id="25"/>
    </w:p>
    <w:p w:rsidR="009451B7" w:rsidRPr="000977A4" w:rsidRDefault="009451B7" w:rsidP="009451B7">
      <w:pPr>
        <w:rPr>
          <w:rFonts w:eastAsia="宋体"/>
          <w:lang w:eastAsia="zh-CN"/>
        </w:rPr>
      </w:pPr>
      <w:r w:rsidRPr="000977A4">
        <w:rPr>
          <w:rFonts w:eastAsia="宋体"/>
          <w:lang w:eastAsia="zh-CN"/>
        </w:rPr>
        <w:t>According</w:t>
      </w:r>
      <w:r w:rsidRPr="000977A4">
        <w:rPr>
          <w:rFonts w:eastAsia="宋体" w:hint="eastAsia"/>
          <w:lang w:eastAsia="zh-CN"/>
        </w:rPr>
        <w:t xml:space="preserve"> to the scope of a SECAM SCAS in clause 4.1.2, a SCAS contain</w:t>
      </w:r>
      <w:r w:rsidRPr="000977A4">
        <w:rPr>
          <w:rFonts w:eastAsia="宋体"/>
          <w:lang w:eastAsia="zh-CN"/>
        </w:rPr>
        <w:t>s</w:t>
      </w:r>
      <w:r w:rsidRPr="000977A4">
        <w:rPr>
          <w:rFonts w:eastAsia="宋体" w:hint="eastAsia"/>
          <w:lang w:eastAsia="zh-CN"/>
        </w:rPr>
        <w:t xml:space="preserve"> security requirements and associated test cases, and may contain environmental assumptions which will be validated during product deployment. So, like GNP in TR 33.916</w:t>
      </w:r>
      <w:r w:rsidRPr="000977A4">
        <w:rPr>
          <w:rFonts w:eastAsia="宋体"/>
          <w:lang w:eastAsia="zh-CN"/>
        </w:rPr>
        <w:t xml:space="preserve"> [2]</w:t>
      </w:r>
      <w:r w:rsidRPr="000977A4">
        <w:rPr>
          <w:rFonts w:eastAsia="宋体" w:hint="eastAsia"/>
          <w:lang w:eastAsia="zh-CN"/>
        </w:rPr>
        <w:t xml:space="preserve">, the countermeasures deemed relevant to </w:t>
      </w:r>
      <w:r w:rsidRPr="000977A4">
        <w:rPr>
          <w:rFonts w:eastAsia="宋体"/>
          <w:lang w:eastAsia="zh-CN"/>
        </w:rPr>
        <w:t>threat mitigation</w:t>
      </w:r>
      <w:r w:rsidRPr="000977A4">
        <w:rPr>
          <w:rFonts w:eastAsia="宋体" w:hint="eastAsia"/>
          <w:lang w:eastAsia="zh-CN"/>
        </w:rPr>
        <w:t xml:space="preserve"> will also take the form of either:</w:t>
      </w:r>
    </w:p>
    <w:p w:rsidR="009451B7" w:rsidRPr="000977A4" w:rsidRDefault="009451B7" w:rsidP="009451B7">
      <w:pPr>
        <w:pStyle w:val="B1"/>
        <w:rPr>
          <w:rFonts w:eastAsia="宋体"/>
        </w:rPr>
      </w:pPr>
      <w:r w:rsidRPr="000977A4">
        <w:rPr>
          <w:rFonts w:eastAsia="宋体"/>
        </w:rPr>
        <w:t>-</w:t>
      </w:r>
      <w:r w:rsidRPr="000977A4">
        <w:rPr>
          <w:rFonts w:eastAsia="宋体"/>
        </w:rPr>
        <w:tab/>
        <w:t>security requirements on the network product with associated test cases; or</w:t>
      </w:r>
    </w:p>
    <w:p w:rsidR="009451B7" w:rsidRPr="000977A4" w:rsidRDefault="009451B7" w:rsidP="009451B7">
      <w:pPr>
        <w:pStyle w:val="B1"/>
        <w:rPr>
          <w:rFonts w:eastAsia="宋体"/>
        </w:rPr>
      </w:pPr>
      <w:r w:rsidRPr="000977A4">
        <w:rPr>
          <w:rFonts w:eastAsia="宋体"/>
        </w:rPr>
        <w:t>-</w:t>
      </w:r>
      <w:r w:rsidRPr="000977A4">
        <w:rPr>
          <w:rFonts w:eastAsia="宋体"/>
        </w:rPr>
        <w:tab/>
        <w:t>operational environment security assumptions for a given product class.</w:t>
      </w:r>
    </w:p>
    <w:p w:rsidR="009451B7" w:rsidRPr="000977A4" w:rsidRDefault="009451B7" w:rsidP="009451B7">
      <w:pPr>
        <w:rPr>
          <w:rFonts w:eastAsia="宋体"/>
        </w:rPr>
      </w:pPr>
      <w:r w:rsidRPr="000977A4">
        <w:rPr>
          <w:rFonts w:eastAsia="宋体"/>
        </w:rPr>
        <w:t>For GVNP, the operational environment security assumptions among different product classes vary greatly, for example some sensitive 3GPP functions may need to be run from special security domain (See clause 5.2.1 of TR 33.848 [9]) or may need to implement hardware (See clause 4.9 in TR 33.916 [2]) with special security requirement that make it difficult, if not impossible to be realized in a GVNP implementation or the protection of certain data may require higher level of protection due to the extreme sensitive nature of the data (e.g. lawful interception target lists).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rsidR="009451B7" w:rsidRPr="000977A4" w:rsidRDefault="009451B7" w:rsidP="009451B7">
      <w:pPr>
        <w:rPr>
          <w:rFonts w:eastAsia="宋体"/>
          <w:sz w:val="24"/>
        </w:rPr>
      </w:pPr>
      <w:r w:rsidRPr="000977A4">
        <w:rPr>
          <w:rFonts w:eastAsia="宋体"/>
        </w:rPr>
        <w:lastRenderedPageBreak/>
        <w:t>The Security Requirements clauses within the pertinent TS contain the security requirements identified according to the threats (see figure 5.2.</w:t>
      </w:r>
      <w:r w:rsidRPr="000977A4">
        <w:rPr>
          <w:rFonts w:eastAsia="宋体"/>
          <w:lang w:eastAsia="zh-CN"/>
        </w:rPr>
        <w:t>5</w:t>
      </w:r>
      <w:r w:rsidRPr="000977A4">
        <w:rPr>
          <w:rFonts w:eastAsia="宋体"/>
        </w:rPr>
        <w:t>.1-1).</w:t>
      </w:r>
    </w:p>
    <w:p w:rsidR="009451B7" w:rsidRPr="000977A4" w:rsidRDefault="009451B7" w:rsidP="009451B7">
      <w:pPr>
        <w:pStyle w:val="TH"/>
        <w:rPr>
          <w:rFonts w:eastAsia="宋体"/>
          <w:lang w:eastAsia="zh-CN"/>
        </w:rPr>
      </w:pPr>
      <w:del w:id="26" w:author="cmcc" w:date="2021-07-29T16:19:00Z">
        <w:r w:rsidRPr="000977A4" w:rsidDel="009451B7">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cstate="print"/>
                      <a:srcRect/>
                      <a:stretch>
                        <a:fillRect/>
                      </a:stretch>
                    </pic:blipFill>
                    <pic:spPr>
                      <a:xfrm>
                        <a:off x="0" y="0"/>
                        <a:ext cx="3386455" cy="2667000"/>
                      </a:xfrm>
                      <a:prstGeom prst="rect">
                        <a:avLst/>
                      </a:prstGeom>
                      <a:noFill/>
                      <a:ln w="9525">
                        <a:noFill/>
                        <a:miter lim="800000"/>
                        <a:headEnd/>
                        <a:tailEnd/>
                      </a:ln>
                    </pic:spPr>
                  </pic:pic>
                </a:graphicData>
              </a:graphic>
            </wp:inline>
          </w:drawing>
        </w:r>
      </w:del>
    </w:p>
    <w:p w:rsidR="009451B7" w:rsidRPr="000977A4" w:rsidRDefault="009451B7" w:rsidP="009451B7">
      <w:pPr>
        <w:pStyle w:val="TH"/>
        <w:rPr>
          <w:rFonts w:eastAsia="宋体"/>
          <w:lang w:eastAsia="zh-CN"/>
        </w:rPr>
      </w:pPr>
      <w:r w:rsidRPr="000977A4">
        <w:rPr>
          <w:rFonts w:eastAsia="宋体"/>
          <w:noProof/>
          <w:lang w:val="en-US" w:eastAsia="zh-CN"/>
        </w:rPr>
        <w:drawing>
          <wp:inline distT="0" distB="0" distL="0" distR="0">
            <wp:extent cx="3861707" cy="2957041"/>
            <wp:effectExtent l="19050" t="0" r="544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3853842" cy="2951018"/>
                    </a:xfrm>
                    <a:prstGeom prst="rect">
                      <a:avLst/>
                    </a:prstGeom>
                    <a:noFill/>
                  </pic:spPr>
                </pic:pic>
              </a:graphicData>
            </a:graphic>
          </wp:inline>
        </w:drawing>
      </w:r>
    </w:p>
    <w:p w:rsidR="009451B7" w:rsidRPr="000977A4" w:rsidRDefault="009451B7" w:rsidP="009451B7">
      <w:pPr>
        <w:pStyle w:val="TF"/>
        <w:outlineLvl w:val="0"/>
        <w:rPr>
          <w:rFonts w:eastAsia="宋体"/>
          <w:lang w:eastAsia="zh-CN"/>
        </w:rPr>
      </w:pPr>
      <w:r w:rsidRPr="000977A4">
        <w:rPr>
          <w:rFonts w:eastAsia="宋体" w:hint="eastAsia"/>
          <w:lang w:eastAsia="zh-CN"/>
        </w:rPr>
        <w:t>Figure 5.2.</w:t>
      </w:r>
      <w:r w:rsidRPr="000977A4">
        <w:rPr>
          <w:rFonts w:eastAsia="宋体"/>
          <w:lang w:eastAsia="zh-CN"/>
        </w:rPr>
        <w:t>5</w:t>
      </w:r>
      <w:r w:rsidRPr="000977A4">
        <w:rPr>
          <w:rFonts w:eastAsia="宋体" w:hint="eastAsia"/>
          <w:lang w:eastAsia="zh-CN"/>
        </w:rPr>
        <w:t>.1-1: Process for deriving security requirements in a SCAS document</w:t>
      </w:r>
    </w:p>
    <w:p w:rsidR="009451B7" w:rsidRPr="000977A4" w:rsidRDefault="009451B7" w:rsidP="009451B7">
      <w:pPr>
        <w:rPr>
          <w:rFonts w:eastAsia="宋体"/>
          <w:lang w:eastAsia="zh-CN"/>
        </w:rPr>
      </w:pPr>
      <w:r w:rsidRPr="000977A4">
        <w:rPr>
          <w:rFonts w:eastAsia="宋体" w:hint="eastAsia"/>
          <w:lang w:eastAsia="zh-CN"/>
        </w:rPr>
        <w:t>The security requirements include security functional requirements and hardening requirements (</w:t>
      </w:r>
      <w:r w:rsidRPr="000977A4">
        <w:rPr>
          <w:rFonts w:eastAsia="宋体"/>
          <w:lang w:eastAsia="zh-CN"/>
        </w:rPr>
        <w:t>see clause</w:t>
      </w:r>
      <w:r w:rsidRPr="000977A4">
        <w:rPr>
          <w:rFonts w:eastAsia="宋体" w:hint="eastAsia"/>
          <w:lang w:eastAsia="zh-CN"/>
        </w:rPr>
        <w:t xml:space="preserve"> 5.2.1). Since SECAM tasks include </w:t>
      </w:r>
      <w:r w:rsidRPr="000977A4">
        <w:rPr>
          <w:rFonts w:eastAsia="宋体"/>
        </w:rPr>
        <w:t>Basic Vulnerability Testing</w:t>
      </w:r>
      <w:r w:rsidRPr="000977A4">
        <w:rPr>
          <w:rFonts w:eastAsia="宋体" w:hint="eastAsia"/>
          <w:lang w:eastAsia="zh-CN"/>
        </w:rPr>
        <w:t xml:space="preserve">, basic vulnerability testing requirements are also included in </w:t>
      </w:r>
      <w:r w:rsidRPr="000977A4">
        <w:rPr>
          <w:rFonts w:eastAsia="宋体"/>
          <w:lang w:eastAsia="zh-CN"/>
        </w:rPr>
        <w:t>security</w:t>
      </w:r>
      <w:r w:rsidRPr="000977A4">
        <w:rPr>
          <w:rFonts w:eastAsia="宋体" w:hint="eastAsia"/>
          <w:lang w:eastAsia="zh-CN"/>
        </w:rPr>
        <w:t xml:space="preserve"> </w:t>
      </w:r>
      <w:r w:rsidRPr="000977A4">
        <w:rPr>
          <w:rFonts w:eastAsia="宋体"/>
          <w:lang w:eastAsia="zh-CN"/>
        </w:rPr>
        <w:t>requirements</w:t>
      </w:r>
      <w:r w:rsidRPr="000977A4">
        <w:rPr>
          <w:rFonts w:eastAsia="宋体" w:hint="eastAsia"/>
          <w:lang w:eastAsia="zh-CN"/>
        </w:rPr>
        <w:t xml:space="preserve"> of a SCAS. The types of the security requirements are same as in TR 33.916 [2].</w:t>
      </w:r>
    </w:p>
    <w:p w:rsidR="009451B7" w:rsidRPr="000977A4" w:rsidRDefault="009451B7" w:rsidP="009451B7">
      <w:pPr>
        <w:rPr>
          <w:rFonts w:eastAsia="宋体"/>
          <w:lang w:eastAsia="zh-CN"/>
        </w:rPr>
      </w:pPr>
      <w:r w:rsidRPr="000977A4">
        <w:rPr>
          <w:rFonts w:eastAsia="宋体" w:hint="eastAsia"/>
          <w:lang w:eastAsia="zh-CN"/>
        </w:rPr>
        <w:t xml:space="preserve">The three types of the levels of detail for security requirements in clause 5.2.3.1.1 of TR 33.916 [2] and the relationship between these </w:t>
      </w:r>
      <w:r w:rsidRPr="000977A4">
        <w:rPr>
          <w:rFonts w:eastAsia="宋体"/>
          <w:lang w:eastAsia="zh-CN"/>
        </w:rPr>
        <w:t>levels</w:t>
      </w:r>
      <w:r w:rsidRPr="000977A4">
        <w:rPr>
          <w:rFonts w:eastAsia="宋体" w:hint="eastAsia"/>
          <w:lang w:eastAsia="zh-CN"/>
        </w:rPr>
        <w:t xml:space="preserve"> are </w:t>
      </w:r>
      <w:r w:rsidRPr="000977A4">
        <w:rPr>
          <w:rFonts w:eastAsia="宋体"/>
          <w:lang w:eastAsia="zh-CN"/>
        </w:rPr>
        <w:t>generic and</w:t>
      </w:r>
      <w:r w:rsidRPr="000977A4">
        <w:rPr>
          <w:rFonts w:eastAsia="宋体" w:hint="eastAsia"/>
          <w:lang w:eastAsia="zh-CN"/>
        </w:rPr>
        <w:t xml:space="preserve"> are also applicable to describe the level of detail of security requirements for a GVNP.</w:t>
      </w:r>
    </w:p>
    <w:p w:rsidR="009451B7" w:rsidRDefault="009451B7">
      <w:pPr>
        <w:rPr>
          <w:noProof/>
          <w:lang w:eastAsia="zh-CN"/>
        </w:rPr>
      </w:pPr>
    </w:p>
    <w:p w:rsidR="00FD6757" w:rsidRDefault="00FD6757">
      <w:pPr>
        <w:rPr>
          <w:noProof/>
          <w:lang w:eastAsia="zh-CN"/>
        </w:rPr>
      </w:pPr>
    </w:p>
    <w:p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(4</w:t>
      </w:r>
      <w:r w:rsidRPr="008239C4">
        <w:rPr>
          <w:sz w:val="48"/>
          <w:vertAlign w:val="superscript"/>
          <w:lang w:eastAsia="zh-CN"/>
        </w:rPr>
        <w:t>th</w:t>
      </w:r>
      <w:r>
        <w:rPr>
          <w:sz w:val="48"/>
          <w:lang w:eastAsia="zh-CN"/>
        </w:rPr>
        <w:t>)</w:t>
      </w:r>
      <w:r w:rsidRPr="008239C4">
        <w:rPr>
          <w:sz w:val="48"/>
          <w:lang w:eastAsia="zh-CN"/>
        </w:rPr>
        <w:t>===========</w:t>
      </w:r>
    </w:p>
    <w:p w:rsidR="00FD6757" w:rsidRDefault="00FD6757">
      <w:pPr>
        <w:rPr>
          <w:noProof/>
          <w:lang w:eastAsia="zh-CN"/>
        </w:rPr>
      </w:pPr>
    </w:p>
    <w:p w:rsidR="00FD6757" w:rsidRDefault="00FD6757" w:rsidP="00FD6757">
      <w:pPr>
        <w:pStyle w:val="7"/>
        <w:rPr>
          <w:lang w:eastAsia="zh-CN"/>
        </w:rPr>
      </w:pPr>
      <w:r>
        <w:rPr>
          <w:rFonts w:hint="eastAsia"/>
          <w:lang w:eastAsia="zh-CN"/>
        </w:rPr>
        <w:lastRenderedPageBreak/>
        <w:t>5.2.5.5.3.3.5</w:t>
      </w:r>
      <w:r>
        <w:rPr>
          <w:lang w:eastAsia="zh-CN"/>
        </w:rPr>
        <w:tab/>
      </w:r>
      <w:r>
        <w:rPr>
          <w:rFonts w:hint="eastAsia"/>
          <w:lang w:eastAsia="zh-CN"/>
        </w:rPr>
        <w:t>Virtualised Network product software package integrity</w:t>
      </w:r>
    </w:p>
    <w:p w:rsidR="00FD6757" w:rsidRPr="00FD6757" w:rsidRDefault="00FD6757" w:rsidP="00FD6757">
      <w:pPr>
        <w:keepNext/>
        <w:keepLines/>
        <w:overflowPunct w:val="0"/>
        <w:autoSpaceDE w:val="0"/>
        <w:autoSpaceDN w:val="0"/>
        <w:adjustRightInd w:val="0"/>
        <w:spacing w:before="120"/>
        <w:textAlignment w:val="baseline"/>
        <w:outlineLvl w:val="7"/>
        <w:rPr>
          <w:ins w:id="27" w:author="cmcc" w:date="2021-07-29T16:30:00Z"/>
          <w:rStyle w:val="ac"/>
          <w:rFonts w:eastAsia="Times New Roman"/>
          <w:sz w:val="21"/>
          <w:szCs w:val="21"/>
        </w:rPr>
      </w:pPr>
      <w:ins w:id="28" w:author="cmcc" w:date="2021-07-29T16:30:00Z">
        <w:r w:rsidRPr="00FD6757">
          <w:rPr>
            <w:rStyle w:val="ac"/>
            <w:rFonts w:eastAsia="Times New Roman" w:hint="eastAsia"/>
            <w:sz w:val="21"/>
            <w:szCs w:val="21"/>
          </w:rPr>
          <w:t>5.2.5.5.3.3.5.0</w:t>
        </w:r>
        <w:r>
          <w:rPr>
            <w:rStyle w:val="ac"/>
            <w:rFonts w:eastAsia="Times New Roman" w:hint="eastAsia"/>
            <w:sz w:val="21"/>
            <w:szCs w:val="21"/>
          </w:rPr>
          <w:t xml:space="preserve"> </w:t>
        </w:r>
      </w:ins>
      <w:ins w:id="29" w:author="cmcc" w:date="2021-07-29T16:31:00Z">
        <w:r>
          <w:rPr>
            <w:rStyle w:val="ac"/>
            <w:rFonts w:hint="eastAsia"/>
            <w:sz w:val="21"/>
            <w:szCs w:val="21"/>
            <w:lang w:eastAsia="zh-CN"/>
          </w:rPr>
          <w:t>O</w:t>
        </w:r>
      </w:ins>
      <w:ins w:id="30" w:author="cmcc" w:date="2021-07-29T16:30:00Z">
        <w:r w:rsidRPr="00FD6757">
          <w:rPr>
            <w:rStyle w:val="ac"/>
            <w:rFonts w:eastAsia="Times New Roman" w:hint="eastAsia"/>
            <w:sz w:val="21"/>
            <w:szCs w:val="21"/>
          </w:rPr>
          <w:t>verview</w:t>
        </w:r>
      </w:ins>
    </w:p>
    <w:p w:rsidR="00FD6757" w:rsidRPr="00FD6757" w:rsidRDefault="00FD6757" w:rsidP="00FD6757">
      <w:pPr>
        <w:rPr>
          <w:lang w:eastAsia="zh-CN"/>
        </w:rPr>
      </w:pPr>
      <w:r w:rsidRPr="00FD6757">
        <w:t>All text from TS 33.117</w:t>
      </w:r>
      <w:r w:rsidRPr="00FD6757">
        <w:rPr>
          <w:rFonts w:hint="eastAsia"/>
          <w:lang w:eastAsia="zh-CN"/>
        </w:rPr>
        <w:t xml:space="preserve"> [4]</w:t>
      </w:r>
      <w:r w:rsidRPr="00FD6757">
        <w:t>, clause 4</w:t>
      </w:r>
      <w:r w:rsidRPr="00FD6757">
        <w:rPr>
          <w:rFonts w:hint="eastAsia"/>
        </w:rPr>
        <w:t>.</w:t>
      </w:r>
      <w:r w:rsidRPr="00FD6757">
        <w:rPr>
          <w:rFonts w:hint="eastAsia"/>
          <w:lang w:eastAsia="zh-CN"/>
        </w:rPr>
        <w:t>2.3.3.5</w:t>
      </w:r>
      <w:r w:rsidRPr="00FD6757">
        <w:t xml:space="preserve"> applies to </w:t>
      </w:r>
      <w:r w:rsidRPr="00FD6757">
        <w:rPr>
          <w:rFonts w:hint="eastAsia"/>
          <w:lang w:eastAsia="zh-CN"/>
        </w:rPr>
        <w:t xml:space="preserve">GVNP of type 1. </w:t>
      </w:r>
    </w:p>
    <w:p w:rsidR="00FD6757" w:rsidRDefault="00FD6757" w:rsidP="00FD6757">
      <w:r w:rsidRPr="00FD6757">
        <w:rPr>
          <w:rFonts w:hint="eastAsia"/>
        </w:rPr>
        <w:t>In addition, VNF package and VNF image integr</w:t>
      </w:r>
      <w:r w:rsidRPr="00FD6757">
        <w:rPr>
          <w:rFonts w:hint="eastAsia"/>
          <w:lang w:eastAsia="zh-CN"/>
        </w:rPr>
        <w:t>i</w:t>
      </w:r>
      <w:r w:rsidRPr="00FD6757">
        <w:rPr>
          <w:rFonts w:hint="eastAsia"/>
        </w:rPr>
        <w:t xml:space="preserve">ty shall be validated </w:t>
      </w:r>
      <w:r w:rsidRPr="00FD6757">
        <w:rPr>
          <w:rFonts w:hint="eastAsia"/>
          <w:lang w:eastAsia="zh-CN"/>
        </w:rPr>
        <w:t xml:space="preserve">when </w:t>
      </w:r>
      <w:r w:rsidRPr="00FD6757">
        <w:rPr>
          <w:rFonts w:hint="eastAsia"/>
        </w:rPr>
        <w:t xml:space="preserve">on board, and VNF image integrity shall be validated </w:t>
      </w:r>
      <w:r w:rsidRPr="00FD6757">
        <w:rPr>
          <w:rFonts w:hint="eastAsia"/>
          <w:lang w:eastAsia="zh-CN"/>
        </w:rPr>
        <w:t xml:space="preserve">when </w:t>
      </w:r>
      <w:r w:rsidRPr="00FD6757">
        <w:rPr>
          <w:rFonts w:hint="eastAsia"/>
        </w:rPr>
        <w:t>in instantiated. The detailed</w:t>
      </w:r>
      <w:r w:rsidRPr="00FD6757">
        <w:t xml:space="preserve"> potential</w:t>
      </w:r>
      <w:r w:rsidRPr="00FD6757">
        <w:rPr>
          <w:rFonts w:hint="eastAsia"/>
        </w:rPr>
        <w:t xml:space="preserve"> security requirements and related test cases are as following.</w:t>
      </w:r>
    </w:p>
    <w:p w:rsidR="009451B7" w:rsidRPr="00FD6757" w:rsidRDefault="009451B7">
      <w:pPr>
        <w:rPr>
          <w:noProof/>
          <w:lang w:eastAsia="zh-CN"/>
        </w:rPr>
      </w:pPr>
    </w:p>
    <w:p w:rsidR="008239C4" w:rsidRPr="008239C4" w:rsidRDefault="008239C4" w:rsidP="008239C4">
      <w:pPr>
        <w:rPr>
          <w:sz w:val="48"/>
          <w:lang w:eastAsia="zh-CN"/>
        </w:rPr>
      </w:pPr>
      <w:bookmarkStart w:id="31" w:name="_Toc74132471"/>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(5</w:t>
      </w:r>
      <w:r w:rsidRPr="008239C4">
        <w:rPr>
          <w:sz w:val="48"/>
          <w:vertAlign w:val="superscript"/>
          <w:lang w:eastAsia="zh-CN"/>
        </w:rPr>
        <w:t>th</w:t>
      </w:r>
      <w:r>
        <w:rPr>
          <w:sz w:val="48"/>
          <w:lang w:eastAsia="zh-CN"/>
        </w:rPr>
        <w:t>)</w:t>
      </w:r>
      <w:r w:rsidRPr="008239C4">
        <w:rPr>
          <w:sz w:val="48"/>
          <w:lang w:eastAsia="zh-CN"/>
        </w:rPr>
        <w:t>===========</w:t>
      </w:r>
    </w:p>
    <w:p w:rsidR="00FD6757" w:rsidRDefault="00FD6757" w:rsidP="009451B7">
      <w:pPr>
        <w:pStyle w:val="H6"/>
        <w:outlineLvl w:val="0"/>
        <w:rPr>
          <w:lang w:eastAsia="zh-CN"/>
        </w:rPr>
      </w:pPr>
    </w:p>
    <w:p w:rsidR="009451B7" w:rsidRPr="000977A4" w:rsidRDefault="009451B7" w:rsidP="009451B7">
      <w:pPr>
        <w:pStyle w:val="H6"/>
        <w:outlineLvl w:val="0"/>
        <w:rPr>
          <w:lang w:eastAsia="zh-CN"/>
        </w:rPr>
      </w:pPr>
      <w:r w:rsidRPr="000977A4">
        <w:rPr>
          <w:rFonts w:hint="eastAsia"/>
          <w:lang w:eastAsia="zh-CN"/>
        </w:rPr>
        <w:t>5.2.5.</w:t>
      </w:r>
      <w:r w:rsidRPr="000977A4">
        <w:rPr>
          <w:lang w:eastAsia="zh-CN"/>
        </w:rPr>
        <w:t>6</w:t>
      </w:r>
      <w:r w:rsidRPr="000977A4">
        <w:rPr>
          <w:rFonts w:hint="eastAsia"/>
          <w:lang w:eastAsia="zh-CN"/>
        </w:rPr>
        <w:t>.7.4</w:t>
      </w:r>
      <w:r w:rsidRPr="000977A4">
        <w:rPr>
          <w:lang w:eastAsia="zh-CN"/>
        </w:rPr>
        <w:tab/>
        <w:t>Potential s</w:t>
      </w:r>
      <w:r w:rsidRPr="000977A4">
        <w:rPr>
          <w:rFonts w:hint="eastAsia"/>
          <w:lang w:eastAsia="zh-CN"/>
        </w:rPr>
        <w:t>ecurity functional requirements on VM</w:t>
      </w:r>
      <w:r w:rsidRPr="000977A4">
        <w:rPr>
          <w:lang w:eastAsia="zh-CN"/>
        </w:rPr>
        <w:t xml:space="preserve"> escape</w:t>
      </w:r>
      <w:bookmarkEnd w:id="31"/>
    </w:p>
    <w:p w:rsidR="009451B7" w:rsidRPr="000977A4" w:rsidRDefault="009451B7" w:rsidP="009451B7">
      <w:pPr>
        <w:rPr>
          <w:rFonts w:eastAsia="宋体"/>
        </w:rPr>
      </w:pPr>
      <w:r w:rsidRPr="000977A4">
        <w:rPr>
          <w:rFonts w:eastAsia="宋体"/>
          <w:i/>
        </w:rPr>
        <w:t>Requirement Name</w:t>
      </w:r>
      <w:r w:rsidRPr="000977A4">
        <w:rPr>
          <w:rFonts w:eastAsia="宋体"/>
        </w:rPr>
        <w:t xml:space="preserve">: </w:t>
      </w:r>
      <w:r w:rsidRPr="000977A4">
        <w:rPr>
          <w:rFonts w:eastAsia="宋体" w:hint="eastAsia"/>
          <w:lang w:eastAsia="zh-CN"/>
        </w:rPr>
        <w:t>VM escape protection</w:t>
      </w:r>
    </w:p>
    <w:p w:rsidR="009451B7" w:rsidRPr="000977A4" w:rsidRDefault="009451B7" w:rsidP="009451B7">
      <w:pPr>
        <w:rPr>
          <w:rFonts w:eastAsia="宋体"/>
        </w:rPr>
      </w:pPr>
      <w:r w:rsidRPr="000977A4">
        <w:rPr>
          <w:rFonts w:eastAsia="宋体"/>
          <w:i/>
        </w:rPr>
        <w:t>Requirement Description</w:t>
      </w:r>
      <w:r w:rsidRPr="000977A4">
        <w:rPr>
          <w:rFonts w:eastAsia="宋体"/>
        </w:rPr>
        <w:t>:</w:t>
      </w:r>
    </w:p>
    <w:p w:rsidR="009451B7" w:rsidRPr="000977A4" w:rsidRDefault="009451B7" w:rsidP="009451B7">
      <w:pPr>
        <w:ind w:leftChars="100" w:left="200"/>
        <w:rPr>
          <w:rFonts w:eastAsia="宋体"/>
          <w:lang w:eastAsia="zh-CN"/>
        </w:rPr>
      </w:pPr>
      <w:r w:rsidRPr="000977A4">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sidRPr="000977A4">
        <w:rPr>
          <w:rFonts w:eastAsia="宋体"/>
          <w:lang w:eastAsia="zh-CN"/>
        </w:rPr>
        <w:t>following</w:t>
      </w:r>
      <w:r w:rsidRPr="000977A4">
        <w:rPr>
          <w:rFonts w:eastAsia="宋体" w:hint="eastAsia"/>
          <w:lang w:eastAsia="zh-CN"/>
        </w:rPr>
        <w:t xml:space="preserve"> requirements:</w:t>
      </w:r>
    </w:p>
    <w:p w:rsidR="009451B7" w:rsidRPr="000977A4" w:rsidRDefault="009451B7" w:rsidP="009451B7">
      <w:pPr>
        <w:ind w:leftChars="100" w:left="200"/>
        <w:rPr>
          <w:rFonts w:eastAsia="宋体"/>
          <w:lang w:eastAsia="zh-CN"/>
        </w:rPr>
      </w:pPr>
      <w:r w:rsidRPr="000977A4">
        <w:rPr>
          <w:rFonts w:eastAsia="宋体" w:hint="eastAsia"/>
          <w:lang w:eastAsia="zh-CN"/>
        </w:rPr>
        <w:t>The virtualisation shall reject the abnormal access from the VNF (e.g. the VNF accesses the memory which is not allocated to the VNF) and log the attacks.</w:t>
      </w:r>
    </w:p>
    <w:p w:rsidR="009451B7" w:rsidRPr="000977A4" w:rsidRDefault="009451B7" w:rsidP="009451B7">
      <w:pPr>
        <w:rPr>
          <w:rFonts w:eastAsia="宋体"/>
        </w:rPr>
      </w:pPr>
      <w:r w:rsidRPr="000977A4">
        <w:rPr>
          <w:rFonts w:eastAsia="宋体"/>
          <w:i/>
        </w:rPr>
        <w:t>Test case</w:t>
      </w:r>
      <w:r w:rsidRPr="000977A4">
        <w:rPr>
          <w:rFonts w:eastAsia="宋体"/>
        </w:rPr>
        <w:t xml:space="preserve">: </w:t>
      </w:r>
    </w:p>
    <w:p w:rsidR="009451B7" w:rsidRPr="000977A4" w:rsidRDefault="009451B7" w:rsidP="009451B7">
      <w:pPr>
        <w:rPr>
          <w:rFonts w:eastAsia="宋体"/>
          <w:b/>
          <w:lang w:eastAsia="zh-CN"/>
        </w:rPr>
      </w:pPr>
      <w:r w:rsidRPr="000977A4">
        <w:rPr>
          <w:rFonts w:eastAsia="宋体"/>
          <w:b/>
        </w:rPr>
        <w:t xml:space="preserve">Test Name: </w:t>
      </w:r>
      <w:r w:rsidRPr="000977A4">
        <w:rPr>
          <w:rFonts w:eastAsia="宋体"/>
        </w:rPr>
        <w:t>TC_</w:t>
      </w:r>
      <w:r w:rsidRPr="000977A4">
        <w:rPr>
          <w:rFonts w:eastAsia="宋体" w:hint="eastAsia"/>
          <w:lang w:eastAsia="zh-CN"/>
        </w:rPr>
        <w:t>VM ESCAPE PROTECTION</w:t>
      </w:r>
    </w:p>
    <w:p w:rsidR="009451B7" w:rsidRPr="000977A4" w:rsidRDefault="009451B7" w:rsidP="009451B7">
      <w:pPr>
        <w:outlineLvl w:val="0"/>
        <w:rPr>
          <w:rFonts w:eastAsia="宋体"/>
          <w:b/>
        </w:rPr>
      </w:pPr>
      <w:r w:rsidRPr="000977A4">
        <w:rPr>
          <w:rFonts w:eastAsia="宋体"/>
          <w:b/>
        </w:rPr>
        <w:t>Purpose:</w:t>
      </w:r>
    </w:p>
    <w:p w:rsidR="009451B7" w:rsidRPr="000977A4" w:rsidRDefault="009451B7" w:rsidP="009451B7">
      <w:pPr>
        <w:ind w:left="568" w:hanging="284"/>
        <w:rPr>
          <w:rFonts w:eastAsia="宋体"/>
        </w:rPr>
      </w:pPr>
      <w:r w:rsidRPr="000977A4">
        <w:rPr>
          <w:rFonts w:eastAsia="宋体"/>
        </w:rPr>
        <w:t xml:space="preserve">To test </w:t>
      </w:r>
      <w:r w:rsidRPr="000977A4">
        <w:rPr>
          <w:rFonts w:eastAsia="宋体" w:hint="eastAsia"/>
          <w:lang w:eastAsia="zh-CN"/>
        </w:rPr>
        <w:t>the virtualisation layer rejects the abnormal access from the VNF and logs the attacks from the VNF</w:t>
      </w:r>
      <w:r w:rsidRPr="000977A4">
        <w:rPr>
          <w:rFonts w:eastAsia="宋体" w:hint="eastAsia"/>
        </w:rPr>
        <w:t>.</w:t>
      </w:r>
    </w:p>
    <w:p w:rsidR="009451B7" w:rsidRPr="000977A4" w:rsidRDefault="009451B7" w:rsidP="009451B7">
      <w:pPr>
        <w:outlineLvl w:val="0"/>
        <w:rPr>
          <w:rFonts w:eastAsia="宋体"/>
          <w:b/>
        </w:rPr>
      </w:pPr>
      <w:r w:rsidRPr="000977A4">
        <w:rPr>
          <w:rFonts w:eastAsia="宋体"/>
          <w:b/>
        </w:rPr>
        <w:t>Procedure and execution steps:</w:t>
      </w:r>
    </w:p>
    <w:p w:rsidR="009451B7" w:rsidRPr="000977A4" w:rsidRDefault="009451B7" w:rsidP="009451B7">
      <w:pPr>
        <w:outlineLvl w:val="0"/>
        <w:rPr>
          <w:rFonts w:eastAsia="宋体"/>
          <w:b/>
        </w:rPr>
      </w:pPr>
      <w:r w:rsidRPr="000977A4">
        <w:rPr>
          <w:rFonts w:eastAsia="宋体"/>
          <w:b/>
        </w:rPr>
        <w:t>Pre-Condition:</w:t>
      </w:r>
    </w:p>
    <w:p w:rsidR="009451B7" w:rsidRPr="000977A4" w:rsidRDefault="009451B7" w:rsidP="009451B7">
      <w:pPr>
        <w:rPr>
          <w:rFonts w:eastAsia="宋体"/>
          <w:lang w:eastAsia="zh-CN"/>
        </w:rPr>
      </w:pPr>
      <w:r w:rsidRPr="000977A4">
        <w:rPr>
          <w:rFonts w:eastAsia="宋体" w:hint="eastAsia"/>
          <w:lang w:eastAsia="zh-CN"/>
        </w:rPr>
        <w:t>There are a virtualisation layer and a VNF on the test environment</w:t>
      </w:r>
      <w:r w:rsidRPr="000977A4">
        <w:rPr>
          <w:rFonts w:eastAsia="宋体"/>
          <w:lang w:eastAsia="zh-CN"/>
        </w:rPr>
        <w:t>.</w:t>
      </w:r>
    </w:p>
    <w:p w:rsidR="009451B7" w:rsidRPr="000977A4" w:rsidRDefault="009451B7" w:rsidP="009451B7">
      <w:pPr>
        <w:outlineLvl w:val="0"/>
        <w:rPr>
          <w:rFonts w:eastAsia="宋体"/>
          <w:b/>
        </w:rPr>
      </w:pPr>
      <w:r w:rsidRPr="000977A4">
        <w:rPr>
          <w:rFonts w:eastAsia="宋体"/>
          <w:b/>
        </w:rPr>
        <w:t>Execution Steps</w:t>
      </w:r>
    </w:p>
    <w:p w:rsidR="009451B7" w:rsidRPr="000977A4" w:rsidRDefault="009451B7" w:rsidP="009451B7">
      <w:pPr>
        <w:outlineLvl w:val="0"/>
        <w:rPr>
          <w:rFonts w:eastAsia="宋体"/>
          <w:b/>
        </w:rPr>
      </w:pPr>
      <w:r w:rsidRPr="000977A4">
        <w:rPr>
          <w:rFonts w:eastAsia="宋体"/>
          <w:b/>
        </w:rPr>
        <w:t>Execute the following steps:</w:t>
      </w:r>
    </w:p>
    <w:p w:rsidR="009451B7" w:rsidRPr="000977A4" w:rsidRDefault="009451B7" w:rsidP="009451B7">
      <w:pPr>
        <w:pStyle w:val="B1"/>
        <w:rPr>
          <w:rFonts w:eastAsia="宋体"/>
          <w:lang w:eastAsia="zh-CN"/>
        </w:rPr>
      </w:pPr>
      <w:r w:rsidRPr="000977A4">
        <w:rPr>
          <w:rFonts w:eastAsia="宋体" w:hint="eastAsia"/>
          <w:lang w:eastAsia="zh-CN"/>
        </w:rPr>
        <w:t xml:space="preserve">1. </w:t>
      </w:r>
      <w:r w:rsidRPr="000977A4">
        <w:rPr>
          <w:rFonts w:eastAsia="宋体"/>
        </w:rPr>
        <w:t>The tester</w:t>
      </w:r>
      <w:r w:rsidRPr="000977A4">
        <w:rPr>
          <w:rFonts w:eastAsia="宋体" w:hint="eastAsia"/>
          <w:lang w:eastAsia="zh-CN"/>
        </w:rPr>
        <w:t xml:space="preserve"> logs the VNF and makes an abnormal</w:t>
      </w:r>
      <w:r w:rsidRPr="000977A4">
        <w:rPr>
          <w:rFonts w:eastAsia="宋体"/>
          <w:lang w:eastAsia="zh-CN"/>
        </w:rPr>
        <w:t xml:space="preserve"> </w:t>
      </w:r>
      <w:r w:rsidRPr="000977A4">
        <w:rPr>
          <w:rFonts w:eastAsia="宋体" w:hint="eastAsia"/>
          <w:lang w:eastAsia="zh-CN"/>
        </w:rPr>
        <w:t>access (e.g. the VNF accesses the memory which is not allocated to the VNF) to the virtualisation layer.</w:t>
      </w:r>
    </w:p>
    <w:p w:rsidR="009451B7" w:rsidRPr="000977A4" w:rsidRDefault="009451B7" w:rsidP="009451B7">
      <w:pPr>
        <w:pStyle w:val="B1"/>
        <w:rPr>
          <w:rFonts w:eastAsia="宋体"/>
          <w:lang w:eastAsia="zh-CN"/>
        </w:rPr>
      </w:pPr>
      <w:r w:rsidRPr="000977A4">
        <w:rPr>
          <w:rFonts w:eastAsia="宋体" w:hint="eastAsia"/>
          <w:lang w:eastAsia="zh-CN"/>
        </w:rPr>
        <w:t>2. The tester checks whether the virtualisation layer rejects the abnormal access from the VNF and logs the attacks</w:t>
      </w:r>
      <w:r w:rsidRPr="000977A4">
        <w:rPr>
          <w:rFonts w:eastAsia="宋体" w:hint="eastAsia"/>
        </w:rPr>
        <w:t>.</w:t>
      </w:r>
    </w:p>
    <w:p w:rsidR="009451B7" w:rsidRPr="000977A4" w:rsidRDefault="009451B7" w:rsidP="009451B7">
      <w:pPr>
        <w:outlineLvl w:val="0"/>
        <w:rPr>
          <w:rFonts w:eastAsia="宋体"/>
          <w:b/>
        </w:rPr>
      </w:pPr>
      <w:r w:rsidRPr="000977A4">
        <w:rPr>
          <w:rFonts w:eastAsia="宋体"/>
          <w:b/>
        </w:rPr>
        <w:t>Expected Results:</w:t>
      </w:r>
    </w:p>
    <w:p w:rsidR="009451B7" w:rsidRPr="000977A4" w:rsidRDefault="009451B7" w:rsidP="009451B7">
      <w:pPr>
        <w:ind w:firstLineChars="100" w:firstLine="200"/>
        <w:rPr>
          <w:rFonts w:eastAsia="宋体"/>
          <w:lang w:eastAsia="zh-CN"/>
        </w:rPr>
      </w:pPr>
      <w:r w:rsidRPr="000977A4">
        <w:rPr>
          <w:rFonts w:eastAsia="宋体"/>
        </w:rPr>
        <w:t>T</w:t>
      </w:r>
      <w:r w:rsidRPr="000977A4">
        <w:rPr>
          <w:rFonts w:eastAsia="宋体" w:hint="eastAsia"/>
          <w:lang w:eastAsia="zh-CN"/>
        </w:rPr>
        <w:t>he virtualisation layer rejects the abnormal access from the VNF and logs the attacks.</w:t>
      </w:r>
    </w:p>
    <w:p w:rsidR="009451B7" w:rsidRPr="000977A4" w:rsidRDefault="009451B7" w:rsidP="009451B7">
      <w:pPr>
        <w:outlineLvl w:val="0"/>
        <w:rPr>
          <w:rFonts w:eastAsia="宋体"/>
          <w:b/>
        </w:rPr>
      </w:pPr>
      <w:r w:rsidRPr="000977A4">
        <w:rPr>
          <w:rFonts w:eastAsia="宋体"/>
          <w:b/>
        </w:rPr>
        <w:t>Expected format of evidence:</w:t>
      </w:r>
    </w:p>
    <w:p w:rsidR="009451B7" w:rsidRPr="000977A4" w:rsidRDefault="009451B7" w:rsidP="009451B7">
      <w:pPr>
        <w:ind w:firstLineChars="100" w:firstLine="200"/>
        <w:rPr>
          <w:rFonts w:eastAsia="宋体"/>
          <w:lang w:eastAsia="zh-CN"/>
        </w:rPr>
      </w:pPr>
      <w:r w:rsidRPr="000977A4">
        <w:rPr>
          <w:rFonts w:eastAsia="宋体" w:hint="eastAsia"/>
          <w:lang w:eastAsia="zh-CN"/>
        </w:rPr>
        <w:t>Screensho</w:t>
      </w:r>
      <w:r w:rsidRPr="000977A4">
        <w:rPr>
          <w:rFonts w:eastAsia="宋体"/>
          <w:lang w:eastAsia="zh-CN"/>
        </w:rPr>
        <w:t>t</w:t>
      </w:r>
      <w:r w:rsidRPr="000977A4">
        <w:rPr>
          <w:rFonts w:eastAsia="宋体" w:hint="eastAsia"/>
          <w:lang w:eastAsia="zh-CN"/>
        </w:rPr>
        <w:t xml:space="preserve"> contains the log.</w:t>
      </w:r>
    </w:p>
    <w:p w:rsidR="009451B7" w:rsidRPr="000977A4" w:rsidRDefault="009451B7" w:rsidP="009451B7">
      <w:pPr>
        <w:keepLines/>
        <w:ind w:left="1135" w:hanging="851"/>
        <w:rPr>
          <w:rFonts w:eastAsia="宋体"/>
          <w:lang w:eastAsia="zh-CN"/>
        </w:rPr>
      </w:pPr>
      <w:r w:rsidRPr="000977A4">
        <w:rPr>
          <w:rFonts w:eastAsia="宋体" w:hint="eastAsia"/>
          <w:caps/>
          <w:lang w:eastAsia="zh-CN"/>
        </w:rPr>
        <w:t>Note</w:t>
      </w:r>
      <w:r w:rsidRPr="000977A4">
        <w:rPr>
          <w:rFonts w:eastAsia="宋体"/>
          <w:lang w:eastAsia="zh-CN"/>
        </w:rPr>
        <w:t>:</w:t>
      </w:r>
      <w:r w:rsidRPr="000977A4">
        <w:rPr>
          <w:rFonts w:eastAsia="宋体"/>
          <w:lang w:eastAsia="zh-CN"/>
        </w:rPr>
        <w:tab/>
      </w:r>
      <w:r w:rsidRPr="000977A4">
        <w:rPr>
          <w:rFonts w:eastAsia="宋体" w:hint="eastAsia"/>
          <w:lang w:eastAsia="zh-CN"/>
        </w:rPr>
        <w:t>The security requirements and related test cases in clause 5.2.5.</w:t>
      </w:r>
      <w:ins w:id="32" w:author="cmcc" w:date="2021-07-29T16:23:00Z">
        <w:r w:rsidR="00A66EC4">
          <w:rPr>
            <w:rFonts w:eastAsia="宋体" w:hint="eastAsia"/>
            <w:lang w:eastAsia="zh-CN"/>
          </w:rPr>
          <w:t>6</w:t>
        </w:r>
      </w:ins>
      <w:del w:id="33" w:author="cmcc" w:date="2021-07-29T16:23:00Z">
        <w:r w:rsidRPr="000977A4" w:rsidDel="00A66EC4">
          <w:rPr>
            <w:rFonts w:eastAsia="宋体" w:hint="eastAsia"/>
            <w:lang w:eastAsia="zh-CN"/>
          </w:rPr>
          <w:delText>y</w:delText>
        </w:r>
      </w:del>
      <w:r w:rsidRPr="000977A4">
        <w:rPr>
          <w:rFonts w:eastAsia="宋体" w:hint="eastAsia"/>
          <w:lang w:eastAsia="zh-CN"/>
        </w:rPr>
        <w:t>.7.</w:t>
      </w:r>
      <w:ins w:id="34" w:author="cmcc" w:date="2021-07-29T16:23:00Z">
        <w:r w:rsidR="00A66EC4">
          <w:rPr>
            <w:rFonts w:eastAsia="宋体" w:hint="eastAsia"/>
            <w:lang w:eastAsia="zh-CN"/>
          </w:rPr>
          <w:t>4</w:t>
        </w:r>
      </w:ins>
      <w:del w:id="35" w:author="cmcc" w:date="2021-07-29T16:23:00Z">
        <w:r w:rsidRPr="000977A4" w:rsidDel="00A66EC4">
          <w:rPr>
            <w:rFonts w:eastAsia="宋体" w:hint="eastAsia"/>
            <w:lang w:eastAsia="zh-CN"/>
          </w:rPr>
          <w:delText>3</w:delText>
        </w:r>
      </w:del>
      <w:r w:rsidRPr="000977A4">
        <w:rPr>
          <w:rFonts w:eastAsia="宋体" w:hint="eastAsia"/>
          <w:lang w:eastAsia="zh-CN"/>
        </w:rPr>
        <w:t xml:space="preserve"> only considered in the decoupling scenario.</w:t>
      </w:r>
    </w:p>
    <w:p w:rsidR="009451B7" w:rsidRDefault="009451B7">
      <w:pPr>
        <w:rPr>
          <w:noProof/>
          <w:lang w:eastAsia="zh-CN"/>
        </w:rPr>
      </w:pPr>
    </w:p>
    <w:p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(6</w:t>
      </w:r>
      <w:r w:rsidRPr="008239C4">
        <w:rPr>
          <w:sz w:val="48"/>
          <w:vertAlign w:val="superscript"/>
          <w:lang w:eastAsia="zh-CN"/>
        </w:rPr>
        <w:t>th</w:t>
      </w:r>
      <w:r>
        <w:rPr>
          <w:sz w:val="48"/>
          <w:lang w:eastAsia="zh-CN"/>
        </w:rPr>
        <w:t>)</w:t>
      </w:r>
      <w:r w:rsidRPr="008239C4">
        <w:rPr>
          <w:sz w:val="48"/>
          <w:lang w:eastAsia="zh-CN"/>
        </w:rPr>
        <w:t>===========</w:t>
      </w:r>
    </w:p>
    <w:p w:rsidR="003F132A" w:rsidRDefault="003F132A">
      <w:pPr>
        <w:rPr>
          <w:noProof/>
          <w:lang w:eastAsia="zh-CN"/>
        </w:rPr>
      </w:pPr>
    </w:p>
    <w:p w:rsidR="003F132A" w:rsidRDefault="003F132A" w:rsidP="003F132A">
      <w:pPr>
        <w:pStyle w:val="5"/>
        <w:rPr>
          <w:lang w:eastAsia="zh-CN"/>
        </w:rPr>
      </w:pPr>
      <w:bookmarkStart w:id="36" w:name="_Toc57022522"/>
      <w:bookmarkStart w:id="37" w:name="_Toc57018857"/>
      <w:bookmarkStart w:id="38" w:name="_Toc72316722"/>
      <w:r>
        <w:rPr>
          <w:rFonts w:hint="eastAsia"/>
          <w:lang w:eastAsia="zh-CN"/>
        </w:rPr>
        <w:t>5.2.5.</w:t>
      </w:r>
      <w:r>
        <w:rPr>
          <w:lang w:eastAsia="zh-CN"/>
        </w:rPr>
        <w:t>7</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36"/>
      <w:bookmarkEnd w:id="37"/>
      <w:bookmarkEnd w:id="38"/>
    </w:p>
    <w:p w:rsidR="003F132A" w:rsidRDefault="003F132A" w:rsidP="003F132A">
      <w:pPr>
        <w:pStyle w:val="6"/>
        <w:rPr>
          <w:szCs w:val="22"/>
          <w:lang w:eastAsia="zh-CN"/>
        </w:rPr>
      </w:pPr>
      <w:bookmarkStart w:id="39" w:name="_Toc72316723"/>
      <w:r w:rsidRPr="00412C4E">
        <w:rPr>
          <w:szCs w:val="22"/>
          <w:lang w:eastAsia="zh-CN"/>
        </w:rPr>
        <w:t>5.2.5.7.7.1</w:t>
      </w:r>
      <w:r>
        <w:rPr>
          <w:lang w:eastAsia="zh-CN"/>
        </w:rPr>
        <w:tab/>
      </w:r>
      <w:r>
        <w:rPr>
          <w:lang w:val="en-US" w:eastAsia="zh-CN"/>
        </w:rPr>
        <w:t>General</w:t>
      </w:r>
      <w:bookmarkEnd w:id="39"/>
    </w:p>
    <w:p w:rsidR="003F132A" w:rsidRDefault="003F132A" w:rsidP="003F132A">
      <w:pPr>
        <w:rPr>
          <w:rFonts w:eastAsia="宋体"/>
          <w:lang w:eastAsia="zh-CN"/>
        </w:rPr>
      </w:pPr>
      <w:r>
        <w:rPr>
          <w:rFonts w:eastAsia="宋体" w:hint="eastAsia"/>
          <w:lang w:eastAsia="zh-CN"/>
        </w:rPr>
        <w:t>All texts in clause 5.2.5.</w:t>
      </w:r>
      <w:ins w:id="40" w:author="cmcc" w:date="2021-07-29T16:33:00Z">
        <w:r>
          <w:rPr>
            <w:rFonts w:eastAsia="宋体" w:hint="eastAsia"/>
            <w:lang w:eastAsia="zh-CN"/>
          </w:rPr>
          <w:t>6</w:t>
        </w:r>
      </w:ins>
      <w:del w:id="41" w:author="cmcc" w:date="2021-07-29T16:33:00Z">
        <w:r w:rsidDel="003F132A">
          <w:rPr>
            <w:rFonts w:eastAsia="宋体"/>
            <w:lang w:eastAsia="zh-CN"/>
          </w:rPr>
          <w:delText>5</w:delText>
        </w:r>
      </w:del>
      <w:r>
        <w:rPr>
          <w:rFonts w:eastAsia="宋体" w:hint="eastAsia"/>
          <w:lang w:eastAsia="zh-CN"/>
        </w:rPr>
        <w:t>.7</w:t>
      </w:r>
      <w:ins w:id="42" w:author="cmcc" w:date="2021-07-29T16:33:00Z">
        <w:r>
          <w:rPr>
            <w:rFonts w:eastAsia="宋体" w:hint="eastAsia"/>
            <w:lang w:eastAsia="zh-CN"/>
          </w:rPr>
          <w:t>.1</w:t>
        </w:r>
      </w:ins>
      <w:r>
        <w:rPr>
          <w:rFonts w:eastAsia="宋体" w:hint="eastAsia"/>
          <w:lang w:eastAsia="zh-CN"/>
        </w:rPr>
        <w:t xml:space="preserve"> apply to GVNP of type 3. In addition, GVNP of type 3 has the following security requirements </w:t>
      </w:r>
      <w:r>
        <w:rPr>
          <w:rFonts w:eastAsia="宋体"/>
          <w:lang w:eastAsia="zh-CN"/>
        </w:rPr>
        <w:t>related to hardware resource management, tampering hardware resource management information and trusted platform which are derived from virtualisation and related test cases.</w:t>
      </w:r>
    </w:p>
    <w:p w:rsidR="003F132A" w:rsidRPr="003F132A" w:rsidRDefault="003F132A">
      <w:pPr>
        <w:rPr>
          <w:noProof/>
          <w:lang w:eastAsia="zh-CN"/>
        </w:rPr>
      </w:pPr>
    </w:p>
    <w:p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(7</w:t>
      </w:r>
      <w:r w:rsidRPr="008239C4">
        <w:rPr>
          <w:sz w:val="48"/>
          <w:vertAlign w:val="superscript"/>
          <w:lang w:eastAsia="zh-CN"/>
        </w:rPr>
        <w:t>th</w:t>
      </w:r>
      <w:r>
        <w:rPr>
          <w:sz w:val="48"/>
          <w:lang w:eastAsia="zh-CN"/>
        </w:rPr>
        <w:t>)</w:t>
      </w:r>
      <w:r w:rsidRPr="008239C4">
        <w:rPr>
          <w:sz w:val="48"/>
          <w:lang w:eastAsia="zh-CN"/>
        </w:rPr>
        <w:t>===========</w:t>
      </w:r>
    </w:p>
    <w:p w:rsidR="00A66EC4" w:rsidRDefault="00A66EC4">
      <w:pPr>
        <w:rPr>
          <w:noProof/>
          <w:lang w:eastAsia="zh-CN"/>
        </w:rPr>
      </w:pPr>
    </w:p>
    <w:p w:rsidR="00A66EC4" w:rsidRPr="000977A4" w:rsidRDefault="00A66EC4" w:rsidP="00A66EC4">
      <w:pPr>
        <w:pStyle w:val="2"/>
      </w:pPr>
      <w:bookmarkStart w:id="43" w:name="_Toc74132535"/>
      <w:bookmarkStart w:id="44" w:name="_Toc74752831"/>
      <w:r w:rsidRPr="000977A4">
        <w:t>8.1</w:t>
      </w:r>
      <w:r w:rsidRPr="000977A4">
        <w:tab/>
        <w:t>Way forward of SECAM/SCAS for 3GPP virtualised network products</w:t>
      </w:r>
      <w:bookmarkEnd w:id="43"/>
      <w:bookmarkEnd w:id="44"/>
    </w:p>
    <w:p w:rsidR="00A66EC4" w:rsidRPr="000977A4" w:rsidRDefault="00A66EC4" w:rsidP="00A66EC4">
      <w:pPr>
        <w:rPr>
          <w:rFonts w:eastAsia="宋体"/>
          <w:lang w:eastAsia="zh-CN"/>
        </w:rPr>
      </w:pPr>
      <w:r w:rsidRPr="000977A4">
        <w:rPr>
          <w:rFonts w:eastAsia="宋体"/>
          <w:lang w:eastAsia="zh-CN"/>
        </w:rPr>
        <w:t>In order to ensure the security of the massive deployed virtualised 5GC network products, SECAM and SCAS for such GVNP should be considered.</w:t>
      </w:r>
    </w:p>
    <w:p w:rsidR="00A66EC4" w:rsidRPr="000977A4" w:rsidRDefault="00A66EC4" w:rsidP="00A66EC4">
      <w:pPr>
        <w:rPr>
          <w:rFonts w:eastAsia="宋体"/>
          <w:sz w:val="28"/>
          <w:lang w:eastAsia="zh-CN"/>
        </w:rPr>
      </w:pPr>
      <w:r w:rsidRPr="000977A4">
        <w:rPr>
          <w:rFonts w:eastAsia="宋体"/>
          <w:lang w:eastAsia="zh-CN"/>
        </w:rPr>
        <w:t xml:space="preserve">It is concluded that there is no significant gap between GNP and GVNP in terms of SECAM/SCAS as identified in clause 4. However there are still some security threats and requirements specific to generic virtualised network </w:t>
      </w:r>
      <w:r w:rsidRPr="000977A4">
        <w:rPr>
          <w:rFonts w:eastAsia="宋体" w:hint="eastAsia"/>
          <w:lang w:eastAsia="zh-CN"/>
        </w:rPr>
        <w:t>products</w:t>
      </w:r>
      <w:r w:rsidRPr="000977A4">
        <w:rPr>
          <w:rFonts w:eastAsia="宋体"/>
          <w:lang w:eastAsia="zh-CN"/>
        </w:rPr>
        <w:t xml:space="preserve"> identified in the present document, which can serve as the basis for the </w:t>
      </w:r>
      <w:r w:rsidRPr="000977A4">
        <w:rPr>
          <w:rFonts w:eastAsia="宋体" w:hint="eastAsia"/>
          <w:lang w:eastAsia="zh-CN"/>
        </w:rPr>
        <w:t>SECAM and SCAS</w:t>
      </w:r>
      <w:r w:rsidRPr="000977A4">
        <w:rPr>
          <w:rFonts w:eastAsia="宋体"/>
          <w:lang w:eastAsia="zh-CN"/>
        </w:rPr>
        <w:t xml:space="preserve"> of specific virtualised </w:t>
      </w:r>
      <w:r w:rsidRPr="000977A4">
        <w:rPr>
          <w:rFonts w:eastAsia="宋体" w:hint="eastAsia"/>
          <w:lang w:eastAsia="zh-CN"/>
        </w:rPr>
        <w:t>network products</w:t>
      </w:r>
      <w:r w:rsidRPr="000977A4">
        <w:rPr>
          <w:rFonts w:eastAsia="宋体"/>
          <w:lang w:eastAsia="zh-CN"/>
        </w:rPr>
        <w:t>. To continue the work, the following way forward is proposed:</w:t>
      </w:r>
    </w:p>
    <w:p w:rsidR="00A66EC4" w:rsidRPr="000977A4" w:rsidRDefault="00A66EC4" w:rsidP="00A66EC4">
      <w:pPr>
        <w:pStyle w:val="B1"/>
        <w:rPr>
          <w:lang w:eastAsia="zh-CN"/>
        </w:rPr>
      </w:pPr>
      <w:r w:rsidRPr="000977A4">
        <w:rPr>
          <w:lang w:eastAsia="zh-CN"/>
        </w:rPr>
        <w:t>-</w:t>
      </w:r>
      <w:r w:rsidRPr="000977A4">
        <w:rPr>
          <w:lang w:eastAsia="zh-CN"/>
        </w:rPr>
        <w:tab/>
        <w:t>for methodology part, it is proposed to capture the methodology specific to GVNP in a new 9-series document (to pair with TR 33.916 [2])</w:t>
      </w:r>
      <w:r w:rsidRPr="000977A4">
        <w:rPr>
          <w:rFonts w:hint="eastAsia"/>
          <w:lang w:eastAsia="zh-CN"/>
        </w:rPr>
        <w:t xml:space="preserve">. </w:t>
      </w:r>
    </w:p>
    <w:p w:rsidR="00A66EC4" w:rsidRPr="000977A4" w:rsidRDefault="00A66EC4" w:rsidP="00A66EC4">
      <w:pPr>
        <w:pStyle w:val="B1"/>
        <w:rPr>
          <w:lang w:eastAsia="zh-CN"/>
        </w:rPr>
      </w:pPr>
      <w:r w:rsidRPr="000977A4">
        <w:rPr>
          <w:lang w:eastAsia="zh-CN"/>
        </w:rPr>
        <w:t>-</w:t>
      </w:r>
      <w:r w:rsidRPr="000977A4">
        <w:rPr>
          <w:lang w:eastAsia="zh-CN"/>
        </w:rPr>
        <w:tab/>
        <w:t>for critical assets and threats: it is proposed to capture t</w:t>
      </w:r>
      <w:r w:rsidRPr="000977A4">
        <w:rPr>
          <w:rFonts w:hint="eastAsia"/>
          <w:lang w:eastAsia="zh-CN"/>
        </w:rPr>
        <w:t xml:space="preserve">he </w:t>
      </w:r>
      <w:r w:rsidRPr="000977A4">
        <w:rPr>
          <w:lang w:eastAsia="zh-CN"/>
        </w:rPr>
        <w:t>threats and critical assets as described in clauses 5.2.3.2</w:t>
      </w:r>
      <w:ins w:id="45" w:author="cmcc" w:date="2021-07-29T16:26:00Z">
        <w:r>
          <w:rPr>
            <w:rFonts w:hint="eastAsia"/>
            <w:lang w:eastAsia="zh-CN"/>
          </w:rPr>
          <w:t xml:space="preserve"> and </w:t>
        </w:r>
      </w:ins>
      <w:del w:id="46" w:author="cmcc" w:date="2021-07-29T16:26:00Z">
        <w:r w:rsidRPr="000977A4" w:rsidDel="00A66EC4">
          <w:rPr>
            <w:lang w:eastAsia="zh-CN"/>
          </w:rPr>
          <w:delText>/</w:delText>
        </w:r>
      </w:del>
      <w:r w:rsidRPr="000977A4">
        <w:rPr>
          <w:lang w:eastAsia="zh-CN"/>
        </w:rPr>
        <w:t>5.2.4.2 for type 1, clauses 5.2.3.3</w:t>
      </w:r>
      <w:ins w:id="47" w:author="cmcc" w:date="2021-07-29T16:26:00Z">
        <w:r>
          <w:rPr>
            <w:rFonts w:hint="eastAsia"/>
            <w:lang w:eastAsia="zh-CN"/>
          </w:rPr>
          <w:t xml:space="preserve"> and </w:t>
        </w:r>
      </w:ins>
      <w:del w:id="48" w:author="cmcc" w:date="2021-07-29T16:26:00Z">
        <w:r w:rsidRPr="000977A4" w:rsidDel="00A66EC4">
          <w:rPr>
            <w:lang w:eastAsia="zh-CN"/>
          </w:rPr>
          <w:delText>/</w:delText>
        </w:r>
      </w:del>
      <w:r w:rsidRPr="000977A4">
        <w:rPr>
          <w:lang w:eastAsia="zh-CN"/>
        </w:rPr>
        <w:t>5.2.4.3 for type 2, clauses 5.2.3.4</w:t>
      </w:r>
      <w:ins w:id="49" w:author="cmcc" w:date="2021-07-29T16:26:00Z">
        <w:r>
          <w:rPr>
            <w:rFonts w:hint="eastAsia"/>
            <w:lang w:eastAsia="zh-CN"/>
          </w:rPr>
          <w:t xml:space="preserve"> and </w:t>
        </w:r>
      </w:ins>
      <w:del w:id="50" w:author="cmcc" w:date="2021-07-29T16:26:00Z">
        <w:r w:rsidRPr="000977A4" w:rsidDel="00A66EC4">
          <w:rPr>
            <w:lang w:eastAsia="zh-CN"/>
          </w:rPr>
          <w:delText>/</w:delText>
        </w:r>
      </w:del>
      <w:r w:rsidRPr="000977A4">
        <w:rPr>
          <w:lang w:eastAsia="zh-CN"/>
        </w:rPr>
        <w:t xml:space="preserve">5.2.4.4 for type 3 specific to virtualised network product class in a new 9-series document (to pair with TR 33.926 [3]). </w:t>
      </w:r>
    </w:p>
    <w:p w:rsidR="00A66EC4" w:rsidRPr="000977A4" w:rsidRDefault="00A66EC4" w:rsidP="00A66EC4">
      <w:pPr>
        <w:pStyle w:val="B1"/>
        <w:rPr>
          <w:lang w:eastAsia="zh-CN"/>
        </w:rPr>
      </w:pPr>
      <w:r w:rsidRPr="000977A4">
        <w:rPr>
          <w:lang w:eastAsia="zh-CN"/>
        </w:rPr>
        <w:t>-</w:t>
      </w:r>
      <w:r w:rsidRPr="000977A4">
        <w:rPr>
          <w:lang w:eastAsia="zh-CN"/>
        </w:rPr>
        <w:tab/>
        <w:t xml:space="preserve">for security requirements and test cases, it is proposed to capture the requirements and corresponding test cases for GVNP as described in clause 5.2.5.5 for type 1, clause 5.2.5.6 for type 2, clause 5.2.5.7 for type 3 and clause 5.4 for general BVT test in a new document (to pair with TS 33.117 [4]). </w:t>
      </w:r>
    </w:p>
    <w:p w:rsidR="00A66EC4" w:rsidRPr="000977A4" w:rsidRDefault="00A66EC4" w:rsidP="00A66EC4">
      <w:pPr>
        <w:pStyle w:val="NO"/>
        <w:rPr>
          <w:rFonts w:eastAsia="宋体"/>
          <w:lang w:eastAsia="zh-CN"/>
        </w:rPr>
      </w:pPr>
      <w:r w:rsidRPr="000977A4">
        <w:rPr>
          <w:rFonts w:eastAsia="宋体"/>
          <w:lang w:eastAsia="zh-CN"/>
        </w:rPr>
        <w:t xml:space="preserve">NOTE 1: Regarding GVNP type 2, the security requirements and test cases on the interface between virtualisation layer and hardware layer, the interface between 3GPP defined functionalities and VNFM, the interface between virtualisation layer and VIM are considered. Regarding GVNP type 3, only the interface between 3GPP defined functionalities and VNFM, the interface between NFVI and VIM are considered in this present document. </w:t>
      </w:r>
    </w:p>
    <w:p w:rsidR="00A66EC4" w:rsidRPr="000977A4" w:rsidRDefault="00A66EC4" w:rsidP="00A66EC4">
      <w:pPr>
        <w:pStyle w:val="NO"/>
        <w:rPr>
          <w:rFonts w:eastAsia="宋体"/>
          <w:lang w:eastAsia="zh-CN"/>
        </w:rPr>
      </w:pPr>
      <w:r w:rsidRPr="000977A4">
        <w:rPr>
          <w:rFonts w:eastAsia="宋体"/>
          <w:lang w:eastAsia="zh-CN"/>
        </w:rPr>
        <w:t>NOTE 2</w:t>
      </w:r>
      <w:r w:rsidRPr="000977A4">
        <w:rPr>
          <w:rFonts w:eastAsia="宋体" w:hint="eastAsia"/>
          <w:lang w:eastAsia="zh-CN"/>
        </w:rPr>
        <w:t>:</w:t>
      </w:r>
      <w:r w:rsidRPr="000977A4">
        <w:rPr>
          <w:rFonts w:eastAsia="宋体"/>
          <w:lang w:eastAsia="zh-CN"/>
        </w:rPr>
        <w:t xml:space="preserve"> When run the test to GVNP type 1 and GVNP type 2, and when a test case cannot be passed, the NFVI for GVNP for type 1, or hardware for GVNP for type 2 maybe </w:t>
      </w:r>
      <w:r w:rsidRPr="000977A4">
        <w:rPr>
          <w:rFonts w:eastAsia="宋体" w:hint="eastAsia"/>
          <w:lang w:eastAsia="zh-CN"/>
        </w:rPr>
        <w:t>involved</w:t>
      </w:r>
      <w:r w:rsidRPr="000977A4">
        <w:rPr>
          <w:rFonts w:eastAsia="宋体"/>
          <w:lang w:eastAsia="zh-CN"/>
        </w:rPr>
        <w:t xml:space="preserve"> to find out why the test case cannot be passed. This is because the NFVI for GVNP for type 1, or hardware for GVNP for both type 1 and type 2 may not go through any security assurance testing in the same rigorous manner that is similarly applied to the security assurance testing of GVNP type 1 and GVNP type 2. 3GPP assumes</w:t>
      </w:r>
      <w:r w:rsidRPr="000977A4">
        <w:rPr>
          <w:rFonts w:eastAsia="宋体" w:hint="eastAsia"/>
          <w:lang w:eastAsia="zh-CN"/>
        </w:rPr>
        <w:t xml:space="preserve"> t</w:t>
      </w:r>
      <w:r w:rsidRPr="000977A4">
        <w:rPr>
          <w:rFonts w:eastAsia="宋体"/>
          <w:lang w:eastAsia="zh-CN"/>
        </w:rPr>
        <w:t xml:space="preserve">he NFVI for GVNP for type 1, or hardware for GVNP for both type 1 and type 2 can demonstrate secure enough to meet the security requirement specified or will be specified in </w:t>
      </w:r>
      <w:r w:rsidRPr="000977A4">
        <w:rPr>
          <w:rFonts w:eastAsia="宋体"/>
        </w:rPr>
        <w:t xml:space="preserve">TS 33.117 [4] </w:t>
      </w:r>
      <w:r w:rsidRPr="000977A4">
        <w:rPr>
          <w:rFonts w:eastAsia="宋体"/>
          <w:lang w:eastAsia="zh-CN"/>
        </w:rPr>
        <w:t>or</w:t>
      </w:r>
      <w:r w:rsidRPr="000977A4">
        <w:rPr>
          <w:rFonts w:eastAsia="宋体" w:hint="eastAsia"/>
          <w:lang w:eastAsia="zh-CN"/>
        </w:rPr>
        <w:t xml:space="preserve"> </w:t>
      </w:r>
      <w:r w:rsidRPr="000977A4">
        <w:rPr>
          <w:rFonts w:eastAsia="宋体"/>
          <w:lang w:eastAsia="zh-CN"/>
        </w:rPr>
        <w:t>other related SDO, e.g. ETSI NFV, as well as the security requirements identified is in the present document.</w:t>
      </w:r>
    </w:p>
    <w:p w:rsidR="00A66EC4" w:rsidRPr="000977A4" w:rsidRDefault="00A66EC4" w:rsidP="00A66EC4">
      <w:r w:rsidRPr="000977A4">
        <w:rPr>
          <w:rFonts w:eastAsia="宋体"/>
        </w:rPr>
        <w:br w:type="page"/>
      </w:r>
    </w:p>
    <w:p w:rsidR="008239C4" w:rsidRPr="008239C4" w:rsidRDefault="008239C4" w:rsidP="008239C4">
      <w:pPr>
        <w:rPr>
          <w:sz w:val="48"/>
          <w:lang w:eastAsia="zh-CN"/>
        </w:rPr>
      </w:pPr>
      <w:r w:rsidRPr="008239C4">
        <w:rPr>
          <w:rFonts w:hint="eastAsia"/>
          <w:sz w:val="48"/>
          <w:lang w:eastAsia="zh-CN"/>
        </w:rPr>
        <w:lastRenderedPageBreak/>
        <w:t>=</w:t>
      </w:r>
      <w:r w:rsidRPr="008239C4">
        <w:rPr>
          <w:sz w:val="48"/>
          <w:lang w:eastAsia="zh-CN"/>
        </w:rPr>
        <w:t>=</w:t>
      </w:r>
      <w:r>
        <w:rPr>
          <w:sz w:val="48"/>
          <w:lang w:eastAsia="zh-CN"/>
        </w:rPr>
        <w:t>=</w:t>
      </w:r>
      <w:r w:rsidRPr="008239C4">
        <w:rPr>
          <w:sz w:val="48"/>
          <w:lang w:eastAsia="zh-CN"/>
        </w:rPr>
        <w:t>=</w:t>
      </w:r>
      <w:r>
        <w:rPr>
          <w:sz w:val="48"/>
          <w:lang w:eastAsia="zh-CN"/>
        </w:rPr>
        <w:t>====</w:t>
      </w:r>
      <w:r w:rsidRPr="008239C4">
        <w:rPr>
          <w:sz w:val="48"/>
          <w:lang w:eastAsia="zh-CN"/>
        </w:rPr>
        <w:t>====</w:t>
      </w:r>
      <w:r>
        <w:rPr>
          <w:sz w:val="48"/>
          <w:lang w:eastAsia="zh-CN"/>
        </w:rPr>
        <w:t>End</w:t>
      </w:r>
      <w:r w:rsidRPr="008239C4">
        <w:rPr>
          <w:sz w:val="48"/>
          <w:lang w:eastAsia="zh-CN"/>
        </w:rPr>
        <w:t xml:space="preserve"> of Change===</w:t>
      </w:r>
      <w:r>
        <w:rPr>
          <w:sz w:val="48"/>
          <w:lang w:eastAsia="zh-CN"/>
        </w:rPr>
        <w:t>===</w:t>
      </w:r>
      <w:r w:rsidRPr="008239C4">
        <w:rPr>
          <w:sz w:val="48"/>
          <w:lang w:eastAsia="zh-CN"/>
        </w:rPr>
        <w:t>======</w:t>
      </w:r>
    </w:p>
    <w:p w:rsidR="00A66EC4" w:rsidRPr="00A66EC4" w:rsidRDefault="00A66EC4">
      <w:pPr>
        <w:rPr>
          <w:noProof/>
          <w:lang w:eastAsia="zh-CN"/>
        </w:rPr>
      </w:pPr>
    </w:p>
    <w:sectPr w:rsidR="00A66EC4" w:rsidRPr="00A66E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5BF" w:rsidRDefault="000D55BF">
      <w:r>
        <w:separator/>
      </w:r>
    </w:p>
  </w:endnote>
  <w:endnote w:type="continuationSeparator" w:id="0">
    <w:p w:rsidR="000D55BF" w:rsidRDefault="000D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5BF" w:rsidRDefault="000D55BF">
      <w:r>
        <w:separator/>
      </w:r>
    </w:p>
  </w:footnote>
  <w:footnote w:type="continuationSeparator" w:id="0">
    <w:p w:rsidR="000D55BF" w:rsidRDefault="000D5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BE40B6">
      <w:fldChar w:fldCharType="begin"/>
    </w:r>
    <w:r w:rsidR="00374DD4">
      <w:instrText>PAGE</w:instrText>
    </w:r>
    <w:r w:rsidR="00BE40B6">
      <w:fldChar w:fldCharType="separate"/>
    </w:r>
    <w:r>
      <w:rPr>
        <w:noProof/>
      </w:rPr>
      <w:t>1</w:t>
    </w:r>
    <w:r w:rsidR="00BE40B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D44B3"/>
    <w:rsid w:val="000D55BF"/>
    <w:rsid w:val="000E014D"/>
    <w:rsid w:val="00134BF8"/>
    <w:rsid w:val="00141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3F132A"/>
    <w:rsid w:val="00410371"/>
    <w:rsid w:val="004242F1"/>
    <w:rsid w:val="004A52C6"/>
    <w:rsid w:val="004B75B7"/>
    <w:rsid w:val="005009D9"/>
    <w:rsid w:val="0051580D"/>
    <w:rsid w:val="0053461B"/>
    <w:rsid w:val="00547111"/>
    <w:rsid w:val="00592D74"/>
    <w:rsid w:val="005E2C44"/>
    <w:rsid w:val="00621188"/>
    <w:rsid w:val="006257ED"/>
    <w:rsid w:val="0065536E"/>
    <w:rsid w:val="00656CAF"/>
    <w:rsid w:val="00665C47"/>
    <w:rsid w:val="00695808"/>
    <w:rsid w:val="006B46FB"/>
    <w:rsid w:val="006D74D5"/>
    <w:rsid w:val="006E21FB"/>
    <w:rsid w:val="00785599"/>
    <w:rsid w:val="00792342"/>
    <w:rsid w:val="007977A8"/>
    <w:rsid w:val="007B512A"/>
    <w:rsid w:val="007C2097"/>
    <w:rsid w:val="007D6A07"/>
    <w:rsid w:val="007F7259"/>
    <w:rsid w:val="008040A8"/>
    <w:rsid w:val="008239C4"/>
    <w:rsid w:val="008279FA"/>
    <w:rsid w:val="00852B0F"/>
    <w:rsid w:val="008626E7"/>
    <w:rsid w:val="00870EE7"/>
    <w:rsid w:val="00880A55"/>
    <w:rsid w:val="008863B9"/>
    <w:rsid w:val="008A45A6"/>
    <w:rsid w:val="008B7764"/>
    <w:rsid w:val="008D39FE"/>
    <w:rsid w:val="008F3789"/>
    <w:rsid w:val="008F686C"/>
    <w:rsid w:val="009148DE"/>
    <w:rsid w:val="00941E30"/>
    <w:rsid w:val="009451B7"/>
    <w:rsid w:val="009777D9"/>
    <w:rsid w:val="00991B88"/>
    <w:rsid w:val="009A5753"/>
    <w:rsid w:val="009A579D"/>
    <w:rsid w:val="009E3297"/>
    <w:rsid w:val="009F734F"/>
    <w:rsid w:val="00A1069F"/>
    <w:rsid w:val="00A246B6"/>
    <w:rsid w:val="00A47E70"/>
    <w:rsid w:val="00A50CF0"/>
    <w:rsid w:val="00A66EC4"/>
    <w:rsid w:val="00A7671C"/>
    <w:rsid w:val="00AA2CBC"/>
    <w:rsid w:val="00AC5820"/>
    <w:rsid w:val="00AD1CD8"/>
    <w:rsid w:val="00B13F88"/>
    <w:rsid w:val="00B258BB"/>
    <w:rsid w:val="00B67B97"/>
    <w:rsid w:val="00B968C8"/>
    <w:rsid w:val="00BA3EC5"/>
    <w:rsid w:val="00BA51D9"/>
    <w:rsid w:val="00BB5DFC"/>
    <w:rsid w:val="00BD279D"/>
    <w:rsid w:val="00BD6BB8"/>
    <w:rsid w:val="00BE40B6"/>
    <w:rsid w:val="00C12D8A"/>
    <w:rsid w:val="00C45061"/>
    <w:rsid w:val="00C66BA2"/>
    <w:rsid w:val="00C95985"/>
    <w:rsid w:val="00CC5026"/>
    <w:rsid w:val="00CC68D0"/>
    <w:rsid w:val="00CF5C18"/>
    <w:rsid w:val="00D03F9A"/>
    <w:rsid w:val="00D06D51"/>
    <w:rsid w:val="00D24991"/>
    <w:rsid w:val="00D50255"/>
    <w:rsid w:val="00D6148A"/>
    <w:rsid w:val="00D66520"/>
    <w:rsid w:val="00DE34CF"/>
    <w:rsid w:val="00E13F3D"/>
    <w:rsid w:val="00E34898"/>
    <w:rsid w:val="00EB09B7"/>
    <w:rsid w:val="00EE7D7C"/>
    <w:rsid w:val="00F25D98"/>
    <w:rsid w:val="00F300FB"/>
    <w:rsid w:val="00F63D6F"/>
    <w:rsid w:val="00FB6386"/>
    <w:rsid w:val="00FD6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2FA03"/>
  <w15:docId w15:val="{057A4F38-3BFE-4667-9262-2FE6D92E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9C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HChar">
    <w:name w:val="TH Char"/>
    <w:link w:val="TH"/>
    <w:qFormat/>
    <w:rsid w:val="00852B0F"/>
    <w:rPr>
      <w:rFonts w:ascii="Arial" w:hAnsi="Arial"/>
      <w:b/>
      <w:lang w:val="en-GB" w:eastAsia="en-US"/>
    </w:rPr>
  </w:style>
  <w:style w:type="character" w:customStyle="1" w:styleId="ae">
    <w:name w:val="批注文字 字符"/>
    <w:basedOn w:val="a0"/>
    <w:link w:val="ad"/>
    <w:semiHidden/>
    <w:qFormat/>
    <w:rsid w:val="00852B0F"/>
    <w:rPr>
      <w:rFonts w:ascii="Times New Roman" w:hAnsi="Times New Roman"/>
      <w:lang w:val="en-GB" w:eastAsia="en-US"/>
    </w:rPr>
  </w:style>
  <w:style w:type="character" w:customStyle="1" w:styleId="B1Char">
    <w:name w:val="B1 Char"/>
    <w:link w:val="B1"/>
    <w:qFormat/>
    <w:rsid w:val="00852B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jpe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12246-9379-453A-BC9B-58F0B0F6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Minpeng0723</cp:lastModifiedBy>
  <cp:revision>3</cp:revision>
  <cp:lastPrinted>1899-12-31T23:00:00Z</cp:lastPrinted>
  <dcterms:created xsi:type="dcterms:W3CDTF">2021-07-30T00:45:00Z</dcterms:created>
  <dcterms:modified xsi:type="dcterms:W3CDTF">2021-08-09T10:45:00Z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